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42B" w:rsidRDefault="00D5342B" w:rsidP="00D5342B">
      <w:pPr>
        <w:rPr>
          <w:rFonts w:ascii="Arial" w:hAnsi="Arial" w:cs="Arial"/>
          <w:sz w:val="24"/>
          <w:szCs w:val="24"/>
        </w:rPr>
      </w:pPr>
      <w:r w:rsidRPr="00D5342B">
        <w:rPr>
          <w:rFonts w:ascii="Arial" w:hAnsi="Arial" w:cs="Arial"/>
          <w:sz w:val="24"/>
          <w:szCs w:val="24"/>
        </w:rPr>
        <w:t>Bogotá, Abril 7</w:t>
      </w:r>
      <w:r>
        <w:rPr>
          <w:rFonts w:ascii="Arial" w:hAnsi="Arial" w:cs="Arial"/>
          <w:sz w:val="24"/>
          <w:szCs w:val="24"/>
        </w:rPr>
        <w:t xml:space="preserve"> de 2014</w:t>
      </w:r>
    </w:p>
    <w:p w:rsidR="00D5342B" w:rsidRDefault="00D5342B" w:rsidP="00D5342B">
      <w:pPr>
        <w:rPr>
          <w:rFonts w:ascii="Arial" w:hAnsi="Arial" w:cs="Arial"/>
          <w:sz w:val="24"/>
          <w:szCs w:val="24"/>
        </w:rPr>
      </w:pPr>
      <w:r>
        <w:rPr>
          <w:rFonts w:ascii="Arial" w:hAnsi="Arial" w:cs="Arial"/>
          <w:sz w:val="24"/>
          <w:szCs w:val="24"/>
        </w:rPr>
        <w:t>Estimada Olga:</w:t>
      </w:r>
    </w:p>
    <w:p w:rsidR="00D5342B" w:rsidRDefault="00D5342B" w:rsidP="00D5342B">
      <w:pPr>
        <w:rPr>
          <w:rFonts w:ascii="Arial" w:hAnsi="Arial" w:cs="Arial"/>
          <w:sz w:val="24"/>
          <w:szCs w:val="24"/>
        </w:rPr>
      </w:pPr>
    </w:p>
    <w:p w:rsidR="00D5342B" w:rsidRDefault="00D5342B" w:rsidP="00D5342B">
      <w:pPr>
        <w:jc w:val="both"/>
        <w:rPr>
          <w:rFonts w:ascii="Arial" w:hAnsi="Arial" w:cs="Arial"/>
          <w:sz w:val="24"/>
          <w:szCs w:val="24"/>
        </w:rPr>
      </w:pPr>
      <w:r>
        <w:rPr>
          <w:rFonts w:ascii="Arial" w:hAnsi="Arial" w:cs="Arial"/>
          <w:sz w:val="24"/>
          <w:szCs w:val="24"/>
        </w:rPr>
        <w:t xml:space="preserve">Mucho me alegra que andes por Brasil estudiando aún más. Ya verás cómo se pasa el tiempo de rápido. Aprenderás otro idioma y hasta conocerás formas extrañas (para los colombianos) de tomar el café (el </w:t>
      </w:r>
      <w:proofErr w:type="spellStart"/>
      <w:r>
        <w:rPr>
          <w:rFonts w:ascii="Arial" w:hAnsi="Arial" w:cs="Arial"/>
          <w:sz w:val="24"/>
          <w:szCs w:val="24"/>
        </w:rPr>
        <w:t>cafeciño</w:t>
      </w:r>
      <w:proofErr w:type="spellEnd"/>
      <w:r>
        <w:rPr>
          <w:rFonts w:ascii="Arial" w:hAnsi="Arial" w:cs="Arial"/>
          <w:sz w:val="24"/>
          <w:szCs w:val="24"/>
        </w:rPr>
        <w:t>).</w:t>
      </w:r>
    </w:p>
    <w:p w:rsidR="00D5342B" w:rsidRDefault="00D5342B" w:rsidP="00D5342B">
      <w:pPr>
        <w:jc w:val="both"/>
        <w:rPr>
          <w:rFonts w:ascii="Arial" w:hAnsi="Arial" w:cs="Arial"/>
          <w:sz w:val="24"/>
          <w:szCs w:val="24"/>
        </w:rPr>
      </w:pPr>
      <w:r>
        <w:rPr>
          <w:rFonts w:ascii="Arial" w:hAnsi="Arial" w:cs="Arial"/>
          <w:sz w:val="24"/>
          <w:szCs w:val="24"/>
        </w:rPr>
        <w:t>Me pides el favor de conceder una entrevista que gravarían en video desde la Universidad de la Sabana sobre los proyectos sociales (diseño, implementación evaluación…).</w:t>
      </w:r>
    </w:p>
    <w:p w:rsidR="00D5342B" w:rsidRDefault="00D5342B" w:rsidP="00D5342B">
      <w:pPr>
        <w:jc w:val="both"/>
        <w:rPr>
          <w:rFonts w:ascii="Arial" w:hAnsi="Arial" w:cs="Arial"/>
          <w:sz w:val="24"/>
          <w:szCs w:val="24"/>
        </w:rPr>
      </w:pPr>
      <w:r>
        <w:rPr>
          <w:rFonts w:ascii="Arial" w:hAnsi="Arial" w:cs="Arial"/>
          <w:sz w:val="24"/>
          <w:szCs w:val="24"/>
        </w:rPr>
        <w:t>Obviamente lo haré con mucho gusto pero debo advertirte que quizá no sea l</w:t>
      </w:r>
      <w:r w:rsidR="00546BCC">
        <w:rPr>
          <w:rFonts w:ascii="Arial" w:hAnsi="Arial" w:cs="Arial"/>
          <w:sz w:val="24"/>
          <w:szCs w:val="24"/>
        </w:rPr>
        <w:t>o má</w:t>
      </w:r>
      <w:r>
        <w:rPr>
          <w:rFonts w:ascii="Arial" w:hAnsi="Arial" w:cs="Arial"/>
          <w:sz w:val="24"/>
          <w:szCs w:val="24"/>
        </w:rPr>
        <w:t>s pertinente pues hace pocos meses me “echaron” de ella. María del Car</w:t>
      </w:r>
      <w:r w:rsidR="00686115">
        <w:rPr>
          <w:rFonts w:ascii="Arial" w:hAnsi="Arial" w:cs="Arial"/>
          <w:sz w:val="24"/>
          <w:szCs w:val="24"/>
        </w:rPr>
        <w:t xml:space="preserve">men debe saberlo para no ir a </w:t>
      </w:r>
      <w:proofErr w:type="spellStart"/>
      <w:r w:rsidR="00686115">
        <w:rPr>
          <w:rFonts w:ascii="Arial" w:hAnsi="Arial" w:cs="Arial"/>
          <w:sz w:val="24"/>
          <w:szCs w:val="24"/>
        </w:rPr>
        <w:t>metérla</w:t>
      </w:r>
      <w:proofErr w:type="spellEnd"/>
      <w:r w:rsidR="00686115">
        <w:rPr>
          <w:rFonts w:ascii="Arial" w:hAnsi="Arial" w:cs="Arial"/>
          <w:sz w:val="24"/>
          <w:szCs w:val="24"/>
        </w:rPr>
        <w:t xml:space="preserve"> en un lio. Así q</w:t>
      </w:r>
      <w:r>
        <w:rPr>
          <w:rFonts w:ascii="Arial" w:hAnsi="Arial" w:cs="Arial"/>
          <w:sz w:val="24"/>
          <w:szCs w:val="24"/>
        </w:rPr>
        <w:t>u</w:t>
      </w:r>
      <w:r w:rsidR="00546BCC">
        <w:rPr>
          <w:rFonts w:ascii="Arial" w:hAnsi="Arial" w:cs="Arial"/>
          <w:sz w:val="24"/>
          <w:szCs w:val="24"/>
        </w:rPr>
        <w:t xml:space="preserve">e </w:t>
      </w:r>
      <w:r>
        <w:rPr>
          <w:rFonts w:ascii="Arial" w:hAnsi="Arial" w:cs="Arial"/>
          <w:sz w:val="24"/>
          <w:szCs w:val="24"/>
        </w:rPr>
        <w:t xml:space="preserve">por favor ponla al tanto y después tomamos decisiones. </w:t>
      </w:r>
    </w:p>
    <w:p w:rsidR="00781A09" w:rsidRPr="00781A09" w:rsidRDefault="00781A09" w:rsidP="00D5342B">
      <w:pPr>
        <w:jc w:val="both"/>
        <w:rPr>
          <w:rFonts w:ascii="Arial" w:hAnsi="Arial" w:cs="Arial"/>
          <w:b/>
          <w:sz w:val="24"/>
          <w:szCs w:val="24"/>
        </w:rPr>
      </w:pPr>
      <w:r w:rsidRPr="00781A09">
        <w:rPr>
          <w:rFonts w:ascii="Arial" w:hAnsi="Arial" w:cs="Arial"/>
          <w:b/>
          <w:sz w:val="24"/>
          <w:szCs w:val="24"/>
        </w:rPr>
        <w:t>DE LA UNIVERSIDAD DE LA SABANA</w:t>
      </w:r>
    </w:p>
    <w:p w:rsidR="00EA1B6E" w:rsidRDefault="00EA1B6E" w:rsidP="00D5342B">
      <w:pPr>
        <w:jc w:val="both"/>
        <w:rPr>
          <w:rFonts w:ascii="Arial" w:hAnsi="Arial" w:cs="Arial"/>
          <w:sz w:val="24"/>
          <w:szCs w:val="24"/>
        </w:rPr>
      </w:pPr>
      <w:r>
        <w:rPr>
          <w:rFonts w:ascii="Arial" w:hAnsi="Arial" w:cs="Arial"/>
          <w:sz w:val="24"/>
          <w:szCs w:val="24"/>
        </w:rPr>
        <w:t>Por ahora te diré que la “expulsión” se dio, como todas las que me ha tocado vivir en la vida, de una manera bastante camuflada. La situación fue así:</w:t>
      </w:r>
    </w:p>
    <w:p w:rsidR="00EA1B6E" w:rsidRDefault="00EA1B6E" w:rsidP="00D5342B">
      <w:pPr>
        <w:jc w:val="both"/>
        <w:rPr>
          <w:rFonts w:ascii="Arial" w:hAnsi="Arial" w:cs="Arial"/>
          <w:sz w:val="24"/>
          <w:szCs w:val="24"/>
        </w:rPr>
      </w:pPr>
      <w:r>
        <w:rPr>
          <w:rFonts w:ascii="Arial" w:hAnsi="Arial" w:cs="Arial"/>
          <w:sz w:val="24"/>
          <w:szCs w:val="24"/>
        </w:rPr>
        <w:t>Como sabes (tú me acompañaste a un par de cursos), dictaba el seminario sobre evaluación de proyectos socio- educativos en la maestrí</w:t>
      </w:r>
      <w:r w:rsidR="00686115">
        <w:rPr>
          <w:rFonts w:ascii="Arial" w:hAnsi="Arial" w:cs="Arial"/>
          <w:sz w:val="24"/>
          <w:szCs w:val="24"/>
        </w:rPr>
        <w:t>a y ya tenía varios años (3?</w:t>
      </w:r>
      <w:r>
        <w:rPr>
          <w:rFonts w:ascii="Arial" w:hAnsi="Arial" w:cs="Arial"/>
          <w:sz w:val="24"/>
          <w:szCs w:val="24"/>
        </w:rPr>
        <w:t>), sin ningún tropiezo. El trabajo me gustaba porque como lo sabes, siempre hacía algo nuevo para obtener los mejores resultados.</w:t>
      </w:r>
    </w:p>
    <w:p w:rsidR="00EA1B6E" w:rsidRDefault="00EA1B6E" w:rsidP="00D5342B">
      <w:pPr>
        <w:jc w:val="both"/>
        <w:rPr>
          <w:rFonts w:ascii="Arial" w:hAnsi="Arial" w:cs="Arial"/>
          <w:sz w:val="24"/>
          <w:szCs w:val="24"/>
        </w:rPr>
      </w:pPr>
      <w:r>
        <w:rPr>
          <w:rFonts w:ascii="Arial" w:hAnsi="Arial" w:cs="Arial"/>
          <w:sz w:val="24"/>
          <w:szCs w:val="24"/>
        </w:rPr>
        <w:t>En esta ocasión, dado que hacía pocos meses había culminado con un pequeño equipo de Dimensión Educativa, la evaluación de un programa</w:t>
      </w:r>
      <w:r w:rsidR="00433397">
        <w:rPr>
          <w:rFonts w:ascii="Arial" w:hAnsi="Arial" w:cs="Arial"/>
          <w:sz w:val="24"/>
          <w:szCs w:val="24"/>
        </w:rPr>
        <w:t xml:space="preserve"> del Instituto Colombiano de Bienestar Familiar (ICBF) en 8 departamentos, decidí tomarlo como punto de referencia. De esta experiencia (34.000 familias y 600 profesionales- sociólogos, psicólogos, trabajadores sociales…-), variadas y muchas habían sido las lecciones aprendidas. </w:t>
      </w:r>
    </w:p>
    <w:p w:rsidR="005242B2" w:rsidRDefault="005242B2" w:rsidP="00D5342B">
      <w:pPr>
        <w:jc w:val="both"/>
        <w:rPr>
          <w:rFonts w:ascii="Arial" w:hAnsi="Arial" w:cs="Arial"/>
          <w:sz w:val="24"/>
          <w:szCs w:val="24"/>
        </w:rPr>
      </w:pPr>
      <w:r>
        <w:rPr>
          <w:rFonts w:ascii="Arial" w:hAnsi="Arial" w:cs="Arial"/>
          <w:sz w:val="24"/>
          <w:szCs w:val="24"/>
        </w:rPr>
        <w:t>Pues bien, en mi afán de hacer una cátedra viva, resolví diseñar una propuesta  donde de cierta manera se simulaba lo vivido. Por ejemplo: les pediría a los alumnos, después de tener una ubicación básica, que diseñaran las posibles encuestas a los profesionales para inmediatamente pasar a confrontarlas con las que nosotros habíamos realizado, que obviamente, también tenían falencias. Aprenderían, entonces, de sus “errores” y los nuestros.</w:t>
      </w:r>
    </w:p>
    <w:p w:rsidR="005242B2" w:rsidRDefault="005242B2" w:rsidP="00D5342B">
      <w:pPr>
        <w:jc w:val="both"/>
        <w:rPr>
          <w:rFonts w:ascii="Arial" w:hAnsi="Arial" w:cs="Arial"/>
          <w:sz w:val="24"/>
          <w:szCs w:val="24"/>
        </w:rPr>
      </w:pPr>
      <w:r>
        <w:rPr>
          <w:rFonts w:ascii="Arial" w:hAnsi="Arial" w:cs="Arial"/>
          <w:sz w:val="24"/>
          <w:szCs w:val="24"/>
        </w:rPr>
        <w:t xml:space="preserve">Yo estaba tan entusiasmado (y tranquilo) que se me olvidó tener en cuenta que el proyecto del ICBF dentro de uno de sus componentes incorporaba los derechos </w:t>
      </w:r>
      <w:r>
        <w:rPr>
          <w:rFonts w:ascii="Arial" w:hAnsi="Arial" w:cs="Arial"/>
          <w:sz w:val="24"/>
          <w:szCs w:val="24"/>
        </w:rPr>
        <w:lastRenderedPageBreak/>
        <w:t>sexuales y reproductivos de las mujeres, donde se mencionaba los 3 casos de posible aborto aprobados por la Corte Institucional (violación…) Hice caso omiso del tópico porque en ningún momento pensaba trabajarlo. Lo mío se concentraría sobre las estrategias metodológicas (formación de profesionales, dinámica de los talleres, relaciones con las familias…).</w:t>
      </w:r>
    </w:p>
    <w:p w:rsidR="000C5E3D" w:rsidRDefault="000C5E3D" w:rsidP="00D5342B">
      <w:pPr>
        <w:jc w:val="both"/>
        <w:rPr>
          <w:rFonts w:ascii="Arial" w:hAnsi="Arial" w:cs="Arial"/>
          <w:sz w:val="24"/>
          <w:szCs w:val="24"/>
        </w:rPr>
      </w:pPr>
      <w:r>
        <w:rPr>
          <w:rFonts w:ascii="Arial" w:hAnsi="Arial" w:cs="Arial"/>
          <w:sz w:val="24"/>
          <w:szCs w:val="24"/>
        </w:rPr>
        <w:t>Tampoco me parecía que reivindicar los derechos de las mujeres tuviera nada de ignominioso.</w:t>
      </w:r>
    </w:p>
    <w:p w:rsidR="000C5E3D" w:rsidRDefault="000C5E3D" w:rsidP="00D5342B">
      <w:pPr>
        <w:jc w:val="both"/>
        <w:rPr>
          <w:rFonts w:ascii="Arial" w:hAnsi="Arial" w:cs="Arial"/>
          <w:sz w:val="24"/>
          <w:szCs w:val="24"/>
        </w:rPr>
      </w:pPr>
      <w:r>
        <w:rPr>
          <w:rFonts w:ascii="Arial" w:hAnsi="Arial" w:cs="Arial"/>
          <w:sz w:val="24"/>
          <w:szCs w:val="24"/>
        </w:rPr>
        <w:t>Pues esa no fue la postura  de la “obra”. Los</w:t>
      </w:r>
      <w:r w:rsidR="00B52587">
        <w:rPr>
          <w:rFonts w:ascii="Arial" w:hAnsi="Arial" w:cs="Arial"/>
          <w:sz w:val="24"/>
          <w:szCs w:val="24"/>
        </w:rPr>
        <w:t xml:space="preserve"> censores de oficio del “</w:t>
      </w:r>
      <w:r w:rsidR="00686115">
        <w:rPr>
          <w:rFonts w:ascii="Arial" w:hAnsi="Arial" w:cs="Arial"/>
          <w:sz w:val="24"/>
          <w:szCs w:val="24"/>
        </w:rPr>
        <w:t>Opus Dei”</w:t>
      </w:r>
      <w:r>
        <w:rPr>
          <w:rFonts w:ascii="Arial" w:hAnsi="Arial" w:cs="Arial"/>
          <w:sz w:val="24"/>
          <w:szCs w:val="24"/>
        </w:rPr>
        <w:t xml:space="preserve"> se debieron meter a la página del ICBF donde encontraron tal “exabrupt</w:t>
      </w:r>
      <w:r w:rsidR="00686115">
        <w:rPr>
          <w:rFonts w:ascii="Arial" w:hAnsi="Arial" w:cs="Arial"/>
          <w:sz w:val="24"/>
          <w:szCs w:val="24"/>
        </w:rPr>
        <w:t>o” y a la segunda clase llegó</w:t>
      </w:r>
      <w:r>
        <w:rPr>
          <w:rFonts w:ascii="Arial" w:hAnsi="Arial" w:cs="Arial"/>
          <w:sz w:val="24"/>
          <w:szCs w:val="24"/>
        </w:rPr>
        <w:t xml:space="preserve"> una señora “muy aseñorada” (monja laica</w:t>
      </w:r>
      <w:proofErr w:type="gramStart"/>
      <w:r>
        <w:rPr>
          <w:rFonts w:ascii="Arial" w:hAnsi="Arial" w:cs="Arial"/>
          <w:sz w:val="24"/>
          <w:szCs w:val="24"/>
        </w:rPr>
        <w:t>?</w:t>
      </w:r>
      <w:proofErr w:type="gramEnd"/>
      <w:r>
        <w:rPr>
          <w:rFonts w:ascii="Arial" w:hAnsi="Arial" w:cs="Arial"/>
          <w:sz w:val="24"/>
          <w:szCs w:val="24"/>
        </w:rPr>
        <w:t>) que no estaba inscrita, haciendo observaciones y preguntas totalmente descolgadas.</w:t>
      </w:r>
    </w:p>
    <w:p w:rsidR="000C5E3D" w:rsidRDefault="00DF50CF" w:rsidP="00D5342B">
      <w:pPr>
        <w:jc w:val="both"/>
        <w:rPr>
          <w:rFonts w:ascii="Arial" w:hAnsi="Arial" w:cs="Arial"/>
          <w:sz w:val="24"/>
          <w:szCs w:val="24"/>
        </w:rPr>
      </w:pPr>
      <w:r>
        <w:rPr>
          <w:rFonts w:ascii="Arial" w:hAnsi="Arial" w:cs="Arial"/>
          <w:sz w:val="24"/>
          <w:szCs w:val="24"/>
        </w:rPr>
        <w:t>A m</w:t>
      </w:r>
      <w:r w:rsidR="00686115">
        <w:rPr>
          <w:rFonts w:ascii="Arial" w:hAnsi="Arial" w:cs="Arial"/>
          <w:sz w:val="24"/>
          <w:szCs w:val="24"/>
        </w:rPr>
        <w:t>í</w:t>
      </w:r>
      <w:r>
        <w:rPr>
          <w:rFonts w:ascii="Arial" w:hAnsi="Arial" w:cs="Arial"/>
          <w:sz w:val="24"/>
          <w:szCs w:val="24"/>
        </w:rPr>
        <w:t xml:space="preserve"> s</w:t>
      </w:r>
      <w:r w:rsidR="00686115">
        <w:rPr>
          <w:rFonts w:ascii="Arial" w:hAnsi="Arial" w:cs="Arial"/>
          <w:sz w:val="24"/>
          <w:szCs w:val="24"/>
        </w:rPr>
        <w:t>í</w:t>
      </w:r>
      <w:r>
        <w:rPr>
          <w:rFonts w:ascii="Arial" w:hAnsi="Arial" w:cs="Arial"/>
          <w:sz w:val="24"/>
          <w:szCs w:val="24"/>
        </w:rPr>
        <w:t xml:space="preserve"> me pareció extraña tal visita pero solo dimensioné cuando al día siguiente la directora de la maestría me escribió un correo diciendo que mi manera de dictar clases, según todos los alumnos (¿todos?), era inadecuada. Que, entonces me citaba a una reunión, </w:t>
      </w:r>
      <w:proofErr w:type="spellStart"/>
      <w:r>
        <w:rPr>
          <w:rFonts w:ascii="Arial" w:hAnsi="Arial" w:cs="Arial"/>
          <w:sz w:val="24"/>
          <w:szCs w:val="24"/>
        </w:rPr>
        <w:t>bla</w:t>
      </w:r>
      <w:proofErr w:type="spellEnd"/>
      <w:r>
        <w:rPr>
          <w:rFonts w:ascii="Arial" w:hAnsi="Arial" w:cs="Arial"/>
          <w:sz w:val="24"/>
          <w:szCs w:val="24"/>
        </w:rPr>
        <w:t xml:space="preserve">, </w:t>
      </w:r>
      <w:proofErr w:type="spellStart"/>
      <w:r>
        <w:rPr>
          <w:rFonts w:ascii="Arial" w:hAnsi="Arial" w:cs="Arial"/>
          <w:sz w:val="24"/>
          <w:szCs w:val="24"/>
        </w:rPr>
        <w:t>bla</w:t>
      </w:r>
      <w:proofErr w:type="spellEnd"/>
      <w:r>
        <w:rPr>
          <w:rFonts w:ascii="Arial" w:hAnsi="Arial" w:cs="Arial"/>
          <w:sz w:val="24"/>
          <w:szCs w:val="24"/>
        </w:rPr>
        <w:t xml:space="preserve">, </w:t>
      </w:r>
      <w:proofErr w:type="spellStart"/>
      <w:r>
        <w:rPr>
          <w:rFonts w:ascii="Arial" w:hAnsi="Arial" w:cs="Arial"/>
          <w:sz w:val="24"/>
          <w:szCs w:val="24"/>
        </w:rPr>
        <w:t>bla</w:t>
      </w:r>
      <w:proofErr w:type="spellEnd"/>
      <w:r>
        <w:rPr>
          <w:rFonts w:ascii="Arial" w:hAnsi="Arial" w:cs="Arial"/>
          <w:sz w:val="24"/>
          <w:szCs w:val="24"/>
        </w:rPr>
        <w:t>…</w:t>
      </w:r>
    </w:p>
    <w:p w:rsidR="000D1125" w:rsidRPr="000D1125" w:rsidRDefault="00DF50CF" w:rsidP="00D5342B">
      <w:pPr>
        <w:jc w:val="both"/>
        <w:rPr>
          <w:rFonts w:ascii="Arial" w:hAnsi="Arial" w:cs="Arial"/>
          <w:sz w:val="24"/>
          <w:szCs w:val="24"/>
        </w:rPr>
      </w:pPr>
      <w:r>
        <w:rPr>
          <w:rFonts w:ascii="Arial" w:hAnsi="Arial" w:cs="Arial"/>
          <w:sz w:val="24"/>
          <w:szCs w:val="24"/>
        </w:rPr>
        <w:t xml:space="preserve">Obviamente </w:t>
      </w:r>
      <w:r w:rsidR="005A31DB">
        <w:rPr>
          <w:rFonts w:ascii="Arial" w:hAnsi="Arial" w:cs="Arial"/>
          <w:sz w:val="24"/>
          <w:szCs w:val="24"/>
        </w:rPr>
        <w:t>n</w:t>
      </w:r>
      <w:r>
        <w:rPr>
          <w:rFonts w:ascii="Arial" w:hAnsi="Arial" w:cs="Arial"/>
          <w:sz w:val="24"/>
          <w:szCs w:val="24"/>
        </w:rPr>
        <w:t>o eran tan estúpidos de plantear la verdad</w:t>
      </w:r>
      <w:r w:rsidR="005A31DB">
        <w:rPr>
          <w:rFonts w:ascii="Arial" w:hAnsi="Arial" w:cs="Arial"/>
          <w:sz w:val="24"/>
          <w:szCs w:val="24"/>
        </w:rPr>
        <w:t xml:space="preserve"> pues eso los pondría en evidencia. Se trataba de hacerme la vida imposible para que renunciara (</w:t>
      </w:r>
      <w:r w:rsidR="00686115">
        <w:rPr>
          <w:rFonts w:ascii="Arial" w:hAnsi="Arial" w:cs="Arial"/>
          <w:sz w:val="24"/>
          <w:szCs w:val="24"/>
        </w:rPr>
        <w:t>3</w:t>
      </w:r>
      <w:r w:rsidR="005A31DB">
        <w:rPr>
          <w:rFonts w:ascii="Arial" w:hAnsi="Arial" w:cs="Arial"/>
          <w:sz w:val="24"/>
          <w:szCs w:val="24"/>
        </w:rPr>
        <w:t xml:space="preserve"> años y nunca había tenido ningún problema pedagógico con ellos- tampoco lo he tenido a lo largo de mis trabajos esporádicos en más de media docena de universidades del país-</w:t>
      </w:r>
      <w:proofErr w:type="gramStart"/>
      <w:r w:rsidR="005A31DB">
        <w:rPr>
          <w:rFonts w:ascii="Arial" w:hAnsi="Arial" w:cs="Arial"/>
          <w:sz w:val="24"/>
          <w:szCs w:val="24"/>
        </w:rPr>
        <w:t>) .</w:t>
      </w:r>
      <w:proofErr w:type="gramEnd"/>
      <w:r w:rsidR="005A31DB">
        <w:rPr>
          <w:rFonts w:ascii="Arial" w:hAnsi="Arial" w:cs="Arial"/>
          <w:sz w:val="24"/>
          <w:szCs w:val="24"/>
        </w:rPr>
        <w:t xml:space="preserve"> Como a buen entendedor pocas palabras bastan, renuncié… antes que me renunciaran. Ya lo dijo García Márquez cuando le toco irse del país: “no me voy a dejar manosear por los militares”. Yo no me iba a dejar manosear por el “</w:t>
      </w:r>
      <w:r w:rsidR="00686115">
        <w:rPr>
          <w:rFonts w:ascii="Arial" w:hAnsi="Arial" w:cs="Arial"/>
          <w:sz w:val="24"/>
          <w:szCs w:val="24"/>
        </w:rPr>
        <w:t>Opus Dei”</w:t>
      </w:r>
      <w:proofErr w:type="gramStart"/>
      <w:r w:rsidR="00686115">
        <w:rPr>
          <w:rFonts w:ascii="Arial" w:hAnsi="Arial" w:cs="Arial"/>
          <w:sz w:val="24"/>
          <w:szCs w:val="24"/>
        </w:rPr>
        <w:t>.</w:t>
      </w:r>
      <w:r w:rsidR="005A31DB">
        <w:rPr>
          <w:rFonts w:ascii="Arial" w:hAnsi="Arial" w:cs="Arial"/>
          <w:sz w:val="24"/>
          <w:szCs w:val="24"/>
        </w:rPr>
        <w:t>.</w:t>
      </w:r>
      <w:proofErr w:type="gramEnd"/>
    </w:p>
    <w:p w:rsidR="005A31DB" w:rsidRDefault="005A31DB" w:rsidP="00D5342B">
      <w:pPr>
        <w:jc w:val="both"/>
        <w:rPr>
          <w:rFonts w:ascii="Arial" w:hAnsi="Arial" w:cs="Arial"/>
          <w:b/>
          <w:sz w:val="24"/>
          <w:szCs w:val="24"/>
        </w:rPr>
      </w:pPr>
    </w:p>
    <w:p w:rsidR="005A31DB" w:rsidRPr="005A31DB" w:rsidRDefault="00781A09" w:rsidP="00D5342B">
      <w:pPr>
        <w:jc w:val="both"/>
        <w:rPr>
          <w:rFonts w:ascii="Arial" w:hAnsi="Arial" w:cs="Arial"/>
          <w:b/>
          <w:sz w:val="24"/>
          <w:szCs w:val="24"/>
        </w:rPr>
      </w:pPr>
      <w:r>
        <w:rPr>
          <w:rFonts w:ascii="Arial" w:hAnsi="Arial" w:cs="Arial"/>
          <w:b/>
          <w:sz w:val="24"/>
          <w:szCs w:val="24"/>
        </w:rPr>
        <w:t>D</w:t>
      </w:r>
      <w:r w:rsidR="005A31DB">
        <w:rPr>
          <w:rFonts w:ascii="Arial" w:hAnsi="Arial" w:cs="Arial"/>
          <w:b/>
          <w:sz w:val="24"/>
          <w:szCs w:val="24"/>
        </w:rPr>
        <w:t>E LA UNIVERSIDAD SAN BUENAVENTURA</w:t>
      </w:r>
    </w:p>
    <w:p w:rsidR="00AE605F" w:rsidRDefault="00AE605F" w:rsidP="005A31DB">
      <w:pPr>
        <w:jc w:val="both"/>
        <w:rPr>
          <w:rFonts w:ascii="Arial" w:hAnsi="Arial" w:cs="Arial"/>
          <w:sz w:val="24"/>
          <w:szCs w:val="24"/>
        </w:rPr>
      </w:pPr>
      <w:r>
        <w:rPr>
          <w:rFonts w:ascii="Arial" w:hAnsi="Arial" w:cs="Arial"/>
          <w:sz w:val="24"/>
          <w:szCs w:val="24"/>
        </w:rPr>
        <w:t>También fui “expulsado” de mi trabajo como profesor en la Universidad San Buenaventura</w:t>
      </w:r>
      <w:r w:rsidR="00686115">
        <w:rPr>
          <w:rFonts w:ascii="Arial" w:hAnsi="Arial" w:cs="Arial"/>
          <w:sz w:val="24"/>
          <w:szCs w:val="24"/>
        </w:rPr>
        <w:t xml:space="preserve"> (1989).H</w:t>
      </w:r>
      <w:r>
        <w:rPr>
          <w:rFonts w:ascii="Arial" w:hAnsi="Arial" w:cs="Arial"/>
          <w:sz w:val="24"/>
          <w:szCs w:val="24"/>
        </w:rPr>
        <w:t xml:space="preserve">abía llegado al postgrado de Educación de Adultos invitado por Javier </w:t>
      </w:r>
      <w:proofErr w:type="spellStart"/>
      <w:r>
        <w:rPr>
          <w:rFonts w:ascii="Arial" w:hAnsi="Arial" w:cs="Arial"/>
          <w:sz w:val="24"/>
          <w:szCs w:val="24"/>
        </w:rPr>
        <w:t>Panqueva</w:t>
      </w:r>
      <w:proofErr w:type="spellEnd"/>
      <w:r>
        <w:rPr>
          <w:rFonts w:ascii="Arial" w:hAnsi="Arial" w:cs="Arial"/>
          <w:sz w:val="24"/>
          <w:szCs w:val="24"/>
        </w:rPr>
        <w:t>, quién se encargó d</w:t>
      </w:r>
      <w:r w:rsidR="00686115">
        <w:rPr>
          <w:rFonts w:ascii="Arial" w:hAnsi="Arial" w:cs="Arial"/>
          <w:sz w:val="24"/>
          <w:szCs w:val="24"/>
        </w:rPr>
        <w:t>e</w:t>
      </w:r>
      <w:r>
        <w:rPr>
          <w:rFonts w:ascii="Arial" w:hAnsi="Arial" w:cs="Arial"/>
          <w:sz w:val="24"/>
          <w:szCs w:val="24"/>
        </w:rPr>
        <w:t xml:space="preserve"> diseñarlo y a quien conocí en el ICBF, cuando asesoraba la división de reeducación.</w:t>
      </w:r>
    </w:p>
    <w:p w:rsidR="0055210E" w:rsidRDefault="00AE605F" w:rsidP="005A31DB">
      <w:pPr>
        <w:jc w:val="both"/>
        <w:rPr>
          <w:rFonts w:ascii="Arial" w:hAnsi="Arial" w:cs="Arial"/>
          <w:sz w:val="24"/>
          <w:szCs w:val="24"/>
        </w:rPr>
      </w:pPr>
      <w:r>
        <w:rPr>
          <w:rFonts w:ascii="Arial" w:hAnsi="Arial" w:cs="Arial"/>
          <w:sz w:val="24"/>
          <w:szCs w:val="24"/>
        </w:rPr>
        <w:t>Alcancé a estar allí var</w:t>
      </w:r>
      <w:r w:rsidR="0055210E">
        <w:rPr>
          <w:rFonts w:ascii="Arial" w:hAnsi="Arial" w:cs="Arial"/>
          <w:sz w:val="24"/>
          <w:szCs w:val="24"/>
        </w:rPr>
        <w:t>ios años (3?) coordinando la prá</w:t>
      </w:r>
      <w:r>
        <w:rPr>
          <w:rFonts w:ascii="Arial" w:hAnsi="Arial" w:cs="Arial"/>
          <w:sz w:val="24"/>
          <w:szCs w:val="24"/>
        </w:rPr>
        <w:t>ctica y dictando</w:t>
      </w:r>
      <w:r w:rsidR="0055210E">
        <w:rPr>
          <w:rFonts w:ascii="Arial" w:hAnsi="Arial" w:cs="Arial"/>
          <w:sz w:val="24"/>
          <w:szCs w:val="24"/>
        </w:rPr>
        <w:t xml:space="preserve"> la cátedra de investigación, cuestión que por la implementación de una innovación nos encontrábamos trabajándola entre varios profesores.</w:t>
      </w:r>
    </w:p>
    <w:p w:rsidR="0055210E" w:rsidRDefault="0055210E" w:rsidP="005A31DB">
      <w:pPr>
        <w:jc w:val="both"/>
        <w:rPr>
          <w:rFonts w:ascii="Arial" w:hAnsi="Arial" w:cs="Arial"/>
          <w:sz w:val="24"/>
          <w:szCs w:val="24"/>
        </w:rPr>
      </w:pPr>
      <w:r>
        <w:rPr>
          <w:rFonts w:ascii="Arial" w:hAnsi="Arial" w:cs="Arial"/>
          <w:sz w:val="24"/>
          <w:szCs w:val="24"/>
        </w:rPr>
        <w:t>Dentro de tal “experimento” realizábamos una etnografía en las Plazas de mercado de Bogotá, lo que se me ocurrió al leer que Levy Strauss en Brasil, había seleccionado dicho campo de “entrenamiento” para sus alumnos.</w:t>
      </w:r>
    </w:p>
    <w:p w:rsidR="00B66E0E" w:rsidRDefault="0055210E" w:rsidP="005A31DB">
      <w:pPr>
        <w:jc w:val="both"/>
        <w:rPr>
          <w:rFonts w:ascii="Arial" w:hAnsi="Arial" w:cs="Arial"/>
          <w:sz w:val="24"/>
          <w:szCs w:val="24"/>
        </w:rPr>
      </w:pPr>
      <w:r>
        <w:rPr>
          <w:rFonts w:ascii="Arial" w:hAnsi="Arial" w:cs="Arial"/>
          <w:sz w:val="24"/>
          <w:szCs w:val="24"/>
        </w:rPr>
        <w:lastRenderedPageBreak/>
        <w:t xml:space="preserve">La etnografía no fue </w:t>
      </w:r>
      <w:r w:rsidR="00B66E0E">
        <w:rPr>
          <w:rFonts w:ascii="Arial" w:hAnsi="Arial" w:cs="Arial"/>
          <w:sz w:val="24"/>
          <w:szCs w:val="24"/>
        </w:rPr>
        <w:t>fá</w:t>
      </w:r>
      <w:r>
        <w:rPr>
          <w:rFonts w:ascii="Arial" w:hAnsi="Arial" w:cs="Arial"/>
          <w:sz w:val="24"/>
          <w:szCs w:val="24"/>
        </w:rPr>
        <w:t>c</w:t>
      </w:r>
      <w:r w:rsidR="00B66E0E">
        <w:rPr>
          <w:rFonts w:ascii="Arial" w:hAnsi="Arial" w:cs="Arial"/>
          <w:sz w:val="24"/>
          <w:szCs w:val="24"/>
        </w:rPr>
        <w:t>il de introducir pues no existí</w:t>
      </w:r>
      <w:r>
        <w:rPr>
          <w:rFonts w:ascii="Arial" w:hAnsi="Arial" w:cs="Arial"/>
          <w:sz w:val="24"/>
          <w:szCs w:val="24"/>
        </w:rPr>
        <w:t>an</w:t>
      </w:r>
      <w:r w:rsidR="00B66E0E">
        <w:rPr>
          <w:rFonts w:ascii="Arial" w:hAnsi="Arial" w:cs="Arial"/>
          <w:sz w:val="24"/>
          <w:szCs w:val="24"/>
        </w:rPr>
        <w:t xml:space="preserve"> precedentes en Colombia a punto que algún profesor del grupo se refirió a ella como un simple “divertimento”.</w:t>
      </w:r>
    </w:p>
    <w:p w:rsidR="00B66E0E" w:rsidRDefault="00B66E0E" w:rsidP="005A31DB">
      <w:pPr>
        <w:jc w:val="both"/>
        <w:rPr>
          <w:rFonts w:ascii="Arial" w:hAnsi="Arial" w:cs="Arial"/>
          <w:sz w:val="24"/>
          <w:szCs w:val="24"/>
        </w:rPr>
      </w:pPr>
      <w:r>
        <w:rPr>
          <w:rFonts w:ascii="Arial" w:hAnsi="Arial" w:cs="Arial"/>
          <w:sz w:val="24"/>
          <w:szCs w:val="24"/>
        </w:rPr>
        <w:t>A lo anterior había que sumarle que tal enfoque se combinaba con la Investigación Acción Participativa, perspectiva también polémica por la ép</w:t>
      </w:r>
      <w:r w:rsidR="00C21D46">
        <w:rPr>
          <w:rFonts w:ascii="Arial" w:hAnsi="Arial" w:cs="Arial"/>
          <w:sz w:val="24"/>
          <w:szCs w:val="24"/>
        </w:rPr>
        <w:t xml:space="preserve">oca dado su carácter </w:t>
      </w:r>
      <w:proofErr w:type="spellStart"/>
      <w:r w:rsidR="00C21D46">
        <w:rPr>
          <w:rFonts w:ascii="Arial" w:hAnsi="Arial" w:cs="Arial"/>
          <w:sz w:val="24"/>
          <w:szCs w:val="24"/>
        </w:rPr>
        <w:t>contestario</w:t>
      </w:r>
      <w:proofErr w:type="spellEnd"/>
      <w:proofErr w:type="gramStart"/>
      <w:r w:rsidR="00C21D46">
        <w:rPr>
          <w:rFonts w:ascii="Arial" w:hAnsi="Arial" w:cs="Arial"/>
          <w:sz w:val="24"/>
          <w:szCs w:val="24"/>
        </w:rPr>
        <w:t>.</w:t>
      </w:r>
      <w:r>
        <w:rPr>
          <w:rFonts w:ascii="Arial" w:hAnsi="Arial" w:cs="Arial"/>
          <w:sz w:val="24"/>
          <w:szCs w:val="24"/>
        </w:rPr>
        <w:t>.</w:t>
      </w:r>
      <w:proofErr w:type="gramEnd"/>
    </w:p>
    <w:p w:rsidR="00B66E0E" w:rsidRDefault="00B66E0E" w:rsidP="005A31DB">
      <w:pPr>
        <w:jc w:val="both"/>
        <w:rPr>
          <w:rFonts w:ascii="Arial" w:hAnsi="Arial" w:cs="Arial"/>
          <w:sz w:val="24"/>
          <w:szCs w:val="24"/>
        </w:rPr>
      </w:pPr>
      <w:r>
        <w:rPr>
          <w:rFonts w:ascii="Arial" w:hAnsi="Arial" w:cs="Arial"/>
          <w:sz w:val="24"/>
          <w:szCs w:val="24"/>
        </w:rPr>
        <w:t>Las plazas de mercado se convirtieron en nuestro campo de práctica también en Pereira, donde se abrió otra oferta del postgrado.</w:t>
      </w:r>
    </w:p>
    <w:p w:rsidR="00AE605F" w:rsidRDefault="00B66E0E" w:rsidP="005A31DB">
      <w:pPr>
        <w:jc w:val="both"/>
        <w:rPr>
          <w:rFonts w:ascii="Arial" w:hAnsi="Arial" w:cs="Arial"/>
          <w:sz w:val="24"/>
          <w:szCs w:val="24"/>
        </w:rPr>
      </w:pPr>
      <w:r>
        <w:rPr>
          <w:rFonts w:ascii="Arial" w:hAnsi="Arial" w:cs="Arial"/>
          <w:sz w:val="24"/>
          <w:szCs w:val="24"/>
        </w:rPr>
        <w:t>Simultáneamente dentro del desarrollo del currículo me correspondió en el último semestre de mi estadía dictar la clase de alfabetización de adultos, lo que ciertamente me entusiasmaba dado que años atrás (1980) había participado en la campaña Nicaragua Sandinista.</w:t>
      </w:r>
    </w:p>
    <w:p w:rsidR="0008464C" w:rsidRDefault="0008464C" w:rsidP="005A31DB">
      <w:pPr>
        <w:jc w:val="both"/>
        <w:rPr>
          <w:rFonts w:ascii="Arial" w:hAnsi="Arial" w:cs="Arial"/>
          <w:color w:val="FF0000"/>
          <w:sz w:val="24"/>
          <w:szCs w:val="24"/>
        </w:rPr>
      </w:pPr>
      <w:r w:rsidRPr="00B52587">
        <w:rPr>
          <w:rFonts w:ascii="Arial" w:hAnsi="Arial" w:cs="Arial"/>
          <w:sz w:val="24"/>
          <w:szCs w:val="24"/>
        </w:rPr>
        <w:t>Había transcurrido ya bastante tiempo (10 años</w:t>
      </w:r>
      <w:proofErr w:type="gramStart"/>
      <w:r w:rsidRPr="00B52587">
        <w:rPr>
          <w:rFonts w:ascii="Arial" w:hAnsi="Arial" w:cs="Arial"/>
          <w:sz w:val="24"/>
          <w:szCs w:val="24"/>
        </w:rPr>
        <w:t>?</w:t>
      </w:r>
      <w:proofErr w:type="gramEnd"/>
      <w:r w:rsidRPr="00B52587">
        <w:rPr>
          <w:rFonts w:ascii="Arial" w:hAnsi="Arial" w:cs="Arial"/>
          <w:sz w:val="24"/>
          <w:szCs w:val="24"/>
        </w:rPr>
        <w:t xml:space="preserve">) y poseía distanciamientos significativos frente a convertir la alfabetización en una estrategia de adoctrinamiento </w:t>
      </w:r>
      <w:r w:rsidR="000F6116" w:rsidRPr="00B52587">
        <w:rPr>
          <w:rFonts w:ascii="Arial" w:hAnsi="Arial" w:cs="Arial"/>
          <w:sz w:val="24"/>
          <w:szCs w:val="24"/>
        </w:rPr>
        <w:t>político</w:t>
      </w:r>
      <w:r w:rsidR="005F7C03">
        <w:rPr>
          <w:rFonts w:ascii="Arial" w:hAnsi="Arial" w:cs="Arial"/>
          <w:sz w:val="24"/>
          <w:szCs w:val="24"/>
        </w:rPr>
        <w:t>.</w:t>
      </w:r>
      <w:r w:rsidR="00686115">
        <w:rPr>
          <w:rFonts w:ascii="Arial" w:hAnsi="Arial" w:cs="Arial"/>
          <w:color w:val="FF0000"/>
          <w:sz w:val="24"/>
          <w:szCs w:val="24"/>
        </w:rPr>
        <w:t xml:space="preserve"> En ese entonces, mi</w:t>
      </w:r>
      <w:r w:rsidR="000F6116" w:rsidRPr="00B52587">
        <w:rPr>
          <w:rFonts w:ascii="Arial" w:hAnsi="Arial" w:cs="Arial"/>
          <w:sz w:val="24"/>
          <w:szCs w:val="24"/>
        </w:rPr>
        <w:t xml:space="preserve"> postura</w:t>
      </w:r>
      <w:r w:rsidR="00686115">
        <w:rPr>
          <w:rFonts w:ascii="Arial" w:hAnsi="Arial" w:cs="Arial"/>
          <w:sz w:val="24"/>
          <w:szCs w:val="24"/>
        </w:rPr>
        <w:t xml:space="preserve"> coincidía con  el </w:t>
      </w:r>
      <w:r w:rsidR="000F6116" w:rsidRPr="00B52587">
        <w:rPr>
          <w:rFonts w:ascii="Arial" w:hAnsi="Arial" w:cs="Arial"/>
          <w:sz w:val="24"/>
          <w:szCs w:val="24"/>
        </w:rPr>
        <w:t xml:space="preserve"> Freire recién llegado del exilio a Brasil, donde su preocupación central era la lucha por la ciudadanía y en tal sentido dicté mi clase</w:t>
      </w:r>
      <w:r w:rsidR="000F6116" w:rsidRPr="000F6116">
        <w:rPr>
          <w:rFonts w:ascii="Arial" w:hAnsi="Arial" w:cs="Arial"/>
          <w:color w:val="FF0000"/>
          <w:sz w:val="24"/>
          <w:szCs w:val="24"/>
        </w:rPr>
        <w:t>.</w:t>
      </w:r>
      <w:r w:rsidR="000D1125">
        <w:rPr>
          <w:rFonts w:ascii="Arial" w:hAnsi="Arial" w:cs="Arial"/>
          <w:color w:val="FF0000"/>
          <w:sz w:val="24"/>
          <w:szCs w:val="24"/>
        </w:rPr>
        <w:t xml:space="preserve"> </w:t>
      </w:r>
    </w:p>
    <w:p w:rsidR="000F6116" w:rsidRDefault="000F6116" w:rsidP="005A31DB">
      <w:pPr>
        <w:jc w:val="both"/>
        <w:rPr>
          <w:rFonts w:ascii="Arial" w:hAnsi="Arial" w:cs="Arial"/>
          <w:sz w:val="24"/>
          <w:szCs w:val="24"/>
        </w:rPr>
      </w:pPr>
      <w:r>
        <w:rPr>
          <w:rFonts w:ascii="Arial" w:hAnsi="Arial" w:cs="Arial"/>
          <w:sz w:val="24"/>
          <w:szCs w:val="24"/>
        </w:rPr>
        <w:t>De todos modos, supongo que algunos de mis ejemplos no dejaron de resultar un tanto pegados al pasado.</w:t>
      </w:r>
    </w:p>
    <w:p w:rsidR="000F6116" w:rsidRDefault="000F6116" w:rsidP="005A31DB">
      <w:pPr>
        <w:jc w:val="both"/>
        <w:rPr>
          <w:rFonts w:ascii="Arial" w:hAnsi="Arial" w:cs="Arial"/>
          <w:sz w:val="24"/>
          <w:szCs w:val="24"/>
        </w:rPr>
      </w:pPr>
      <w:r>
        <w:rPr>
          <w:rFonts w:ascii="Arial" w:hAnsi="Arial" w:cs="Arial"/>
          <w:sz w:val="24"/>
          <w:szCs w:val="24"/>
        </w:rPr>
        <w:t xml:space="preserve">Como el trabajo final consistía en hacer una cartilla para una subpoblación </w:t>
      </w:r>
      <w:r w:rsidR="00A14EAA">
        <w:rPr>
          <w:rFonts w:ascii="Arial" w:hAnsi="Arial" w:cs="Arial"/>
          <w:sz w:val="24"/>
          <w:szCs w:val="24"/>
        </w:rPr>
        <w:t>específica, uno de lo</w:t>
      </w:r>
      <w:r w:rsidR="00686115">
        <w:rPr>
          <w:rFonts w:ascii="Arial" w:hAnsi="Arial" w:cs="Arial"/>
          <w:sz w:val="24"/>
          <w:szCs w:val="24"/>
        </w:rPr>
        <w:t xml:space="preserve">s grupos (eran varios, quizá 5 </w:t>
      </w:r>
      <w:proofErr w:type="spellStart"/>
      <w:r w:rsidR="00686115">
        <w:rPr>
          <w:rFonts w:ascii="Arial" w:hAnsi="Arial" w:cs="Arial"/>
          <w:sz w:val="24"/>
          <w:szCs w:val="24"/>
        </w:rPr>
        <w:t>ó</w:t>
      </w:r>
      <w:proofErr w:type="spellEnd"/>
      <w:r w:rsidR="00A14EAA">
        <w:rPr>
          <w:rFonts w:ascii="Arial" w:hAnsi="Arial" w:cs="Arial"/>
          <w:sz w:val="24"/>
          <w:szCs w:val="24"/>
        </w:rPr>
        <w:t xml:space="preserve"> 6) resultó con un material estupendo pero bastante “rojo”</w:t>
      </w:r>
      <w:r w:rsidR="00686115">
        <w:rPr>
          <w:rFonts w:ascii="Arial" w:hAnsi="Arial" w:cs="Arial"/>
          <w:sz w:val="24"/>
          <w:szCs w:val="24"/>
        </w:rPr>
        <w:t>, aspecto que no dudé en criticar</w:t>
      </w:r>
      <w:r w:rsidR="00A14EAA">
        <w:rPr>
          <w:rFonts w:ascii="Arial" w:hAnsi="Arial" w:cs="Arial"/>
          <w:sz w:val="24"/>
          <w:szCs w:val="24"/>
        </w:rPr>
        <w:t xml:space="preserve"> ecuánimemente.</w:t>
      </w:r>
    </w:p>
    <w:p w:rsidR="00A14EAA" w:rsidRDefault="00A14EAA" w:rsidP="005A31DB">
      <w:pPr>
        <w:jc w:val="both"/>
        <w:rPr>
          <w:rFonts w:ascii="Arial" w:hAnsi="Arial" w:cs="Arial"/>
          <w:sz w:val="24"/>
          <w:szCs w:val="24"/>
        </w:rPr>
      </w:pPr>
      <w:r>
        <w:rPr>
          <w:rFonts w:ascii="Arial" w:hAnsi="Arial" w:cs="Arial"/>
          <w:sz w:val="24"/>
          <w:szCs w:val="24"/>
        </w:rPr>
        <w:t>A todas estas, la universidad había contratado (hacía un buen tiempo), a María Claudia Espíndola, persona que según entiendo se encontraba ligada al Ministerio</w:t>
      </w:r>
      <w:r w:rsidR="006854F1">
        <w:rPr>
          <w:rFonts w:ascii="Arial" w:hAnsi="Arial" w:cs="Arial"/>
          <w:sz w:val="24"/>
          <w:szCs w:val="24"/>
        </w:rPr>
        <w:t xml:space="preserve"> de Educación, instancia que ju</w:t>
      </w:r>
      <w:r>
        <w:rPr>
          <w:rFonts w:ascii="Arial" w:hAnsi="Arial" w:cs="Arial"/>
          <w:sz w:val="24"/>
          <w:szCs w:val="24"/>
        </w:rPr>
        <w:t>gaba un papel en eso de aprobar el postgrado.</w:t>
      </w:r>
    </w:p>
    <w:p w:rsidR="00A14EAA" w:rsidRDefault="00A14EAA" w:rsidP="005A31DB">
      <w:pPr>
        <w:jc w:val="both"/>
        <w:rPr>
          <w:rFonts w:ascii="Arial" w:hAnsi="Arial" w:cs="Arial"/>
          <w:sz w:val="24"/>
          <w:szCs w:val="24"/>
        </w:rPr>
      </w:pPr>
      <w:r>
        <w:rPr>
          <w:rFonts w:ascii="Arial" w:hAnsi="Arial" w:cs="Arial"/>
          <w:sz w:val="24"/>
          <w:szCs w:val="24"/>
        </w:rPr>
        <w:t>Mi percepción, es que ella en ese momento no tenía buenas relaciones con los “curas” a punto que según se rumoraba, iban a prescindir de sus servicios.</w:t>
      </w:r>
    </w:p>
    <w:p w:rsidR="00A14EAA" w:rsidRDefault="00A14EAA" w:rsidP="005A31DB">
      <w:pPr>
        <w:jc w:val="both"/>
        <w:rPr>
          <w:rFonts w:ascii="Arial" w:hAnsi="Arial" w:cs="Arial"/>
          <w:sz w:val="24"/>
          <w:szCs w:val="24"/>
        </w:rPr>
      </w:pPr>
      <w:r>
        <w:rPr>
          <w:rFonts w:ascii="Arial" w:hAnsi="Arial" w:cs="Arial"/>
          <w:sz w:val="24"/>
          <w:szCs w:val="24"/>
        </w:rPr>
        <w:t>No sé cómo cayó en sus manos la dichosa cartilla, cuestión que ella aprovechó para resarcir su imagen frente a la universidad, denunciando una supuesta inf</w:t>
      </w:r>
      <w:r w:rsidR="009A563A">
        <w:rPr>
          <w:rFonts w:ascii="Arial" w:hAnsi="Arial" w:cs="Arial"/>
          <w:sz w:val="24"/>
          <w:szCs w:val="24"/>
        </w:rPr>
        <w:t>i</w:t>
      </w:r>
      <w:r>
        <w:rPr>
          <w:rFonts w:ascii="Arial" w:hAnsi="Arial" w:cs="Arial"/>
          <w:sz w:val="24"/>
          <w:szCs w:val="24"/>
        </w:rPr>
        <w:t>ltración</w:t>
      </w:r>
      <w:r w:rsidR="009A563A">
        <w:rPr>
          <w:rFonts w:ascii="Arial" w:hAnsi="Arial" w:cs="Arial"/>
          <w:sz w:val="24"/>
          <w:szCs w:val="24"/>
        </w:rPr>
        <w:t xml:space="preserve"> izquierdista, lo que sumando a los malestares ya creados por la opción de la Investigación Participativa, terminó con la “depuración” del equipo de profesores, siendo yo el primero al que no se me renovó el contrato, cuestión que se extendió a algunas otras cabezas visibles en el siguiente semestre.</w:t>
      </w:r>
    </w:p>
    <w:p w:rsidR="009A563A" w:rsidRDefault="009A563A" w:rsidP="005A31DB">
      <w:pPr>
        <w:jc w:val="both"/>
        <w:rPr>
          <w:rFonts w:ascii="Arial" w:hAnsi="Arial" w:cs="Arial"/>
          <w:sz w:val="24"/>
          <w:szCs w:val="24"/>
        </w:rPr>
      </w:pPr>
      <w:r>
        <w:rPr>
          <w:rFonts w:ascii="Arial" w:hAnsi="Arial" w:cs="Arial"/>
          <w:sz w:val="24"/>
          <w:szCs w:val="24"/>
        </w:rPr>
        <w:lastRenderedPageBreak/>
        <w:t>Nuevamente se había encontrado la manera de expulsarme sin tener que plantearlo explícitamente.</w:t>
      </w:r>
    </w:p>
    <w:p w:rsidR="00781A09" w:rsidRDefault="00781A09" w:rsidP="005A31DB">
      <w:pPr>
        <w:jc w:val="both"/>
        <w:rPr>
          <w:rFonts w:ascii="Arial" w:hAnsi="Arial" w:cs="Arial"/>
          <w:b/>
          <w:sz w:val="24"/>
          <w:szCs w:val="24"/>
        </w:rPr>
      </w:pPr>
      <w:r w:rsidRPr="00781A09">
        <w:rPr>
          <w:rFonts w:ascii="Arial" w:hAnsi="Arial" w:cs="Arial"/>
          <w:b/>
          <w:sz w:val="24"/>
          <w:szCs w:val="24"/>
        </w:rPr>
        <w:t>DE LA UNIVERSIDAD JAVERIANA</w:t>
      </w:r>
    </w:p>
    <w:p w:rsidR="00723A6D" w:rsidRDefault="00723A6D" w:rsidP="00723A6D">
      <w:pPr>
        <w:jc w:val="both"/>
        <w:rPr>
          <w:rFonts w:ascii="Arial" w:hAnsi="Arial" w:cs="Arial"/>
          <w:sz w:val="24"/>
          <w:szCs w:val="24"/>
        </w:rPr>
      </w:pPr>
      <w:r>
        <w:rPr>
          <w:rFonts w:ascii="Arial" w:hAnsi="Arial" w:cs="Arial"/>
          <w:sz w:val="24"/>
          <w:szCs w:val="24"/>
        </w:rPr>
        <w:t>Las “expulsiones” de la universidad me han perseguido desde muy temprano, no solo como profesor sino también como estudiante.</w:t>
      </w:r>
    </w:p>
    <w:p w:rsidR="00270657" w:rsidRDefault="00270657" w:rsidP="00270657">
      <w:pPr>
        <w:jc w:val="both"/>
        <w:rPr>
          <w:rFonts w:ascii="Arial" w:hAnsi="Arial" w:cs="Arial"/>
          <w:sz w:val="24"/>
          <w:szCs w:val="24"/>
        </w:rPr>
      </w:pPr>
      <w:r>
        <w:rPr>
          <w:rFonts w:ascii="Arial" w:hAnsi="Arial" w:cs="Arial"/>
          <w:sz w:val="24"/>
          <w:szCs w:val="24"/>
        </w:rPr>
        <w:t>En 1970, siendo alumno de noveno semestre de Ingeniería Electrónica en la Universidad Javeriana, en el marco de un paro universitario muy amplio que se desató en muchas universidades de Bogotá a raíz del cierre de carreras de Sociología y Trabajo Social en la Universidad Nacional, también salí “expulsado”, esta vez a través del mecanismo encubridor de no renovación de la matrícula.</w:t>
      </w:r>
    </w:p>
    <w:p w:rsidR="00270657" w:rsidRDefault="00270657" w:rsidP="00270657">
      <w:pPr>
        <w:jc w:val="both"/>
        <w:rPr>
          <w:rFonts w:ascii="Arial" w:hAnsi="Arial" w:cs="Arial"/>
          <w:sz w:val="24"/>
          <w:szCs w:val="24"/>
        </w:rPr>
      </w:pPr>
      <w:r>
        <w:rPr>
          <w:rFonts w:ascii="Arial" w:hAnsi="Arial" w:cs="Arial"/>
          <w:sz w:val="24"/>
          <w:szCs w:val="24"/>
        </w:rPr>
        <w:t>Lo sucedido lo recapituló mi hijo en un pequeño artículo (donde me entrevista) que escribió para una “tarea”</w:t>
      </w:r>
      <w:r w:rsidR="00C21D46">
        <w:rPr>
          <w:rFonts w:ascii="Arial" w:hAnsi="Arial" w:cs="Arial"/>
          <w:sz w:val="24"/>
          <w:szCs w:val="24"/>
        </w:rPr>
        <w:t xml:space="preserve"> universitaria </w:t>
      </w:r>
      <w:bookmarkStart w:id="0" w:name="_GoBack"/>
      <w:bookmarkEnd w:id="0"/>
      <w:r>
        <w:rPr>
          <w:rFonts w:ascii="Arial" w:hAnsi="Arial" w:cs="Arial"/>
          <w:sz w:val="24"/>
          <w:szCs w:val="24"/>
        </w:rPr>
        <w:t xml:space="preserve"> de no sé qué materia (se encuentra en mi página web). Creo que se llama: la Huelga en la Javeriana (2012).</w:t>
      </w:r>
    </w:p>
    <w:p w:rsidR="00270657" w:rsidRDefault="006854F1" w:rsidP="00270657">
      <w:pPr>
        <w:jc w:val="both"/>
        <w:rPr>
          <w:rFonts w:ascii="Arial" w:hAnsi="Arial" w:cs="Arial"/>
          <w:sz w:val="24"/>
          <w:szCs w:val="24"/>
        </w:rPr>
      </w:pPr>
      <w:r>
        <w:rPr>
          <w:rFonts w:ascii="Arial" w:hAnsi="Arial" w:cs="Arial"/>
          <w:sz w:val="24"/>
          <w:szCs w:val="24"/>
        </w:rPr>
        <w:t>Pero la situación que</w:t>
      </w:r>
      <w:r w:rsidR="00270657">
        <w:rPr>
          <w:rFonts w:ascii="Arial" w:hAnsi="Arial" w:cs="Arial"/>
          <w:sz w:val="24"/>
          <w:szCs w:val="24"/>
        </w:rPr>
        <w:t xml:space="preserve"> por accidente pude conocer años después</w:t>
      </w:r>
      <w:r>
        <w:rPr>
          <w:rFonts w:ascii="Arial" w:hAnsi="Arial" w:cs="Arial"/>
          <w:sz w:val="24"/>
          <w:szCs w:val="24"/>
        </w:rPr>
        <w:t>,</w:t>
      </w:r>
      <w:r w:rsidR="00270657">
        <w:rPr>
          <w:rFonts w:ascii="Arial" w:hAnsi="Arial" w:cs="Arial"/>
          <w:sz w:val="24"/>
          <w:szCs w:val="24"/>
        </w:rPr>
        <w:t xml:space="preserve"> resultó completamente nueva para mí y además con tintes tragicómicos.</w:t>
      </w:r>
    </w:p>
    <w:p w:rsidR="009A563A" w:rsidRDefault="009A563A" w:rsidP="005A31DB">
      <w:pPr>
        <w:jc w:val="both"/>
        <w:rPr>
          <w:rFonts w:ascii="Arial" w:hAnsi="Arial" w:cs="Arial"/>
          <w:sz w:val="24"/>
          <w:szCs w:val="24"/>
        </w:rPr>
      </w:pPr>
      <w:r>
        <w:rPr>
          <w:rFonts w:ascii="Arial" w:hAnsi="Arial" w:cs="Arial"/>
          <w:sz w:val="24"/>
          <w:szCs w:val="24"/>
        </w:rPr>
        <w:t>Resulta que en el año 2013, un grupo de estudiantes de</w:t>
      </w:r>
      <w:r w:rsidR="00781A09">
        <w:rPr>
          <w:rFonts w:ascii="Arial" w:hAnsi="Arial" w:cs="Arial"/>
          <w:sz w:val="24"/>
          <w:szCs w:val="24"/>
        </w:rPr>
        <w:t xml:space="preserve"> </w:t>
      </w:r>
      <w:r>
        <w:rPr>
          <w:rFonts w:ascii="Arial" w:hAnsi="Arial" w:cs="Arial"/>
          <w:sz w:val="24"/>
          <w:szCs w:val="24"/>
        </w:rPr>
        <w:t>la Javeriana me invitó a participar en un panel sobre el paro del 70. Habían transcurrido para entonces 43 años.</w:t>
      </w:r>
    </w:p>
    <w:p w:rsidR="00570786" w:rsidRDefault="00570786" w:rsidP="005A31DB">
      <w:pPr>
        <w:jc w:val="both"/>
        <w:rPr>
          <w:rFonts w:ascii="Arial" w:hAnsi="Arial" w:cs="Arial"/>
          <w:sz w:val="24"/>
          <w:szCs w:val="24"/>
        </w:rPr>
      </w:pPr>
      <w:r w:rsidRPr="00570786">
        <w:rPr>
          <w:rFonts w:ascii="Arial" w:hAnsi="Arial" w:cs="Arial"/>
          <w:color w:val="FF0000"/>
          <w:sz w:val="24"/>
          <w:szCs w:val="24"/>
        </w:rPr>
        <w:t>A</w:t>
      </w:r>
      <w:r w:rsidRPr="000D1125">
        <w:rPr>
          <w:rFonts w:ascii="Arial" w:hAnsi="Arial" w:cs="Arial"/>
          <w:sz w:val="24"/>
          <w:szCs w:val="24"/>
        </w:rPr>
        <w:t>l finalizar se me acercó un muchacho que me comentó lo siguiente: “soy alumno de la maestría de Historia y estoy haciendo mi tesis”.</w:t>
      </w:r>
      <w:r w:rsidRPr="00570786">
        <w:rPr>
          <w:rFonts w:ascii="Arial" w:hAnsi="Arial" w:cs="Arial"/>
          <w:color w:val="FF0000"/>
          <w:sz w:val="24"/>
          <w:szCs w:val="24"/>
        </w:rPr>
        <w:t xml:space="preserve"> </w:t>
      </w:r>
      <w:r w:rsidRPr="000D1125">
        <w:rPr>
          <w:rFonts w:ascii="Arial" w:hAnsi="Arial" w:cs="Arial"/>
          <w:sz w:val="24"/>
          <w:szCs w:val="24"/>
        </w:rPr>
        <w:t xml:space="preserve">Como simultáneamente he estado trabajando para la biblioteca, en una ocasión, al presentarse un cambio en la coordinación, quedó una especie de vacío de funciones y el jefe encargado me dijo: “invéntese qué hacer por estos </w:t>
      </w:r>
      <w:proofErr w:type="spellStart"/>
      <w:r w:rsidRPr="000D1125">
        <w:rPr>
          <w:rFonts w:ascii="Arial" w:hAnsi="Arial" w:cs="Arial"/>
          <w:sz w:val="24"/>
          <w:szCs w:val="24"/>
        </w:rPr>
        <w:t>días</w:t>
      </w:r>
      <w:r w:rsidR="00B91098">
        <w:rPr>
          <w:rFonts w:ascii="Arial" w:hAnsi="Arial" w:cs="Arial"/>
          <w:sz w:val="24"/>
          <w:szCs w:val="24"/>
        </w:rPr>
        <w:t>”</w:t>
      </w:r>
      <w:r w:rsidRPr="00570786">
        <w:rPr>
          <w:rFonts w:ascii="Arial" w:hAnsi="Arial" w:cs="Arial"/>
          <w:color w:val="FF0000"/>
          <w:sz w:val="24"/>
          <w:szCs w:val="24"/>
        </w:rPr>
        <w:t>.</w:t>
      </w:r>
      <w:r w:rsidR="006854F1">
        <w:rPr>
          <w:rFonts w:ascii="Arial" w:hAnsi="Arial" w:cs="Arial"/>
          <w:color w:val="FF0000"/>
          <w:sz w:val="24"/>
          <w:szCs w:val="24"/>
        </w:rPr>
        <w:t>y</w:t>
      </w:r>
      <w:proofErr w:type="spellEnd"/>
      <w:r w:rsidR="006854F1">
        <w:rPr>
          <w:rFonts w:ascii="Arial" w:hAnsi="Arial" w:cs="Arial"/>
          <w:color w:val="FF0000"/>
          <w:sz w:val="24"/>
          <w:szCs w:val="24"/>
        </w:rPr>
        <w:t xml:space="preserve"> él se fue para los archivos de la </w:t>
      </w:r>
      <w:proofErr w:type="spellStart"/>
      <w:r w:rsidR="006854F1">
        <w:rPr>
          <w:rFonts w:ascii="Arial" w:hAnsi="Arial" w:cs="Arial"/>
          <w:color w:val="FF0000"/>
          <w:sz w:val="24"/>
          <w:szCs w:val="24"/>
        </w:rPr>
        <w:t>univesida</w:t>
      </w:r>
      <w:proofErr w:type="spellEnd"/>
      <w:r w:rsidR="006854F1">
        <w:rPr>
          <w:rFonts w:ascii="Arial" w:hAnsi="Arial" w:cs="Arial"/>
          <w:color w:val="FF0000"/>
          <w:sz w:val="24"/>
          <w:szCs w:val="24"/>
        </w:rPr>
        <w:t xml:space="preserve">. </w:t>
      </w:r>
      <w:r>
        <w:rPr>
          <w:rFonts w:ascii="Arial" w:hAnsi="Arial" w:cs="Arial"/>
          <w:sz w:val="24"/>
          <w:szCs w:val="24"/>
        </w:rPr>
        <w:t>Pues bien</w:t>
      </w:r>
      <w:r w:rsidR="00D029E8">
        <w:rPr>
          <w:rFonts w:ascii="Arial" w:hAnsi="Arial" w:cs="Arial"/>
          <w:sz w:val="24"/>
          <w:szCs w:val="24"/>
        </w:rPr>
        <w:t>, continuó comentándome el alumno: “me encontré con los documentos que el decano de la época le envió al rector de la universidad sobre el paro. Y ahí aparece su reseña”, de la cual pasó a entregarme una fotocopia.</w:t>
      </w:r>
    </w:p>
    <w:p w:rsidR="00D029E8" w:rsidRDefault="00D029E8" w:rsidP="005A31DB">
      <w:pPr>
        <w:jc w:val="both"/>
        <w:rPr>
          <w:rFonts w:ascii="Arial" w:hAnsi="Arial" w:cs="Arial"/>
          <w:sz w:val="24"/>
          <w:szCs w:val="24"/>
        </w:rPr>
      </w:pPr>
      <w:r>
        <w:rPr>
          <w:rFonts w:ascii="Arial" w:hAnsi="Arial" w:cs="Arial"/>
          <w:sz w:val="24"/>
          <w:szCs w:val="24"/>
        </w:rPr>
        <w:t>Obviamente la leí con mucha curiosidad y no podía creer.</w:t>
      </w:r>
    </w:p>
    <w:p w:rsidR="00D029E8" w:rsidRDefault="00D029E8" w:rsidP="005A31DB">
      <w:pPr>
        <w:jc w:val="both"/>
        <w:rPr>
          <w:rFonts w:ascii="Arial" w:hAnsi="Arial" w:cs="Arial"/>
          <w:sz w:val="24"/>
          <w:szCs w:val="24"/>
        </w:rPr>
      </w:pPr>
      <w:r>
        <w:rPr>
          <w:rFonts w:ascii="Arial" w:hAnsi="Arial" w:cs="Arial"/>
          <w:sz w:val="24"/>
          <w:szCs w:val="24"/>
        </w:rPr>
        <w:t xml:space="preserve">A riesgo de que esta misiva se termine alargando más de la cuenta pero con la idea que se tenga acceso a la versión de primera mano, inserto a continuación </w:t>
      </w:r>
      <w:r w:rsidR="00A46313">
        <w:rPr>
          <w:rFonts w:ascii="Arial" w:hAnsi="Arial" w:cs="Arial"/>
          <w:sz w:val="24"/>
          <w:szCs w:val="24"/>
        </w:rPr>
        <w:t xml:space="preserve">solo </w:t>
      </w:r>
      <w:r>
        <w:rPr>
          <w:rFonts w:ascii="Arial" w:hAnsi="Arial" w:cs="Arial"/>
          <w:sz w:val="24"/>
          <w:szCs w:val="24"/>
        </w:rPr>
        <w:t xml:space="preserve">algunos segmentos </w:t>
      </w:r>
      <w:r w:rsidR="00C15FCA">
        <w:rPr>
          <w:rFonts w:ascii="Arial" w:hAnsi="Arial" w:cs="Arial"/>
          <w:sz w:val="24"/>
          <w:szCs w:val="24"/>
        </w:rPr>
        <w:t>(en</w:t>
      </w:r>
      <w:r w:rsidR="00A46313">
        <w:rPr>
          <w:rFonts w:ascii="Arial" w:hAnsi="Arial" w:cs="Arial"/>
          <w:sz w:val="24"/>
          <w:szCs w:val="24"/>
        </w:rPr>
        <w:t xml:space="preserve"> total son 37 </w:t>
      </w:r>
      <w:r w:rsidR="000F2E6F">
        <w:rPr>
          <w:rFonts w:ascii="Arial" w:hAnsi="Arial" w:cs="Arial"/>
          <w:sz w:val="24"/>
          <w:szCs w:val="24"/>
        </w:rPr>
        <w:t xml:space="preserve">los </w:t>
      </w:r>
      <w:r w:rsidR="00A46313">
        <w:rPr>
          <w:rFonts w:ascii="Arial" w:hAnsi="Arial" w:cs="Arial"/>
          <w:sz w:val="24"/>
          <w:szCs w:val="24"/>
        </w:rPr>
        <w:t xml:space="preserve">reseñados) </w:t>
      </w:r>
      <w:r>
        <w:rPr>
          <w:rFonts w:ascii="Arial" w:hAnsi="Arial" w:cs="Arial"/>
          <w:sz w:val="24"/>
          <w:szCs w:val="24"/>
        </w:rPr>
        <w:t>del informe confidencial.</w:t>
      </w:r>
    </w:p>
    <w:p w:rsidR="00EB6E4E" w:rsidRDefault="00EB6E4E">
      <w:pPr>
        <w:rPr>
          <w:rFonts w:ascii="Arial" w:hAnsi="Arial" w:cs="Arial"/>
          <w:sz w:val="24"/>
          <w:szCs w:val="24"/>
        </w:rPr>
      </w:pPr>
      <w:r>
        <w:rPr>
          <w:rFonts w:ascii="Arial" w:hAnsi="Arial" w:cs="Arial"/>
          <w:sz w:val="24"/>
          <w:szCs w:val="24"/>
        </w:rPr>
        <w:br w:type="page"/>
      </w:r>
    </w:p>
    <w:p w:rsidR="00EB6E4E" w:rsidRDefault="00EB6E4E" w:rsidP="00EB6E4E">
      <w:pPr>
        <w:spacing w:after="0"/>
        <w:jc w:val="both"/>
        <w:rPr>
          <w:rFonts w:ascii="Century" w:hAnsi="Century" w:cs="Arial"/>
          <w:sz w:val="24"/>
          <w:szCs w:val="24"/>
        </w:rPr>
      </w:pPr>
      <w:r>
        <w:rPr>
          <w:rFonts w:ascii="Century" w:hAnsi="Century" w:cs="Arial"/>
          <w:sz w:val="24"/>
          <w:szCs w:val="24"/>
        </w:rPr>
        <w:lastRenderedPageBreak/>
        <w:t>UNIVERSIDAD JAVERIANA</w:t>
      </w:r>
    </w:p>
    <w:p w:rsidR="00EB6E4E" w:rsidRDefault="00EB6E4E" w:rsidP="00EB6E4E">
      <w:pPr>
        <w:spacing w:after="0"/>
        <w:jc w:val="both"/>
        <w:rPr>
          <w:rFonts w:ascii="Century" w:hAnsi="Century" w:cs="Arial"/>
          <w:sz w:val="20"/>
          <w:szCs w:val="20"/>
        </w:rPr>
      </w:pPr>
      <w:r>
        <w:rPr>
          <w:rFonts w:ascii="Century" w:hAnsi="Century" w:cs="Arial"/>
          <w:sz w:val="20"/>
          <w:szCs w:val="20"/>
        </w:rPr>
        <w:t xml:space="preserve">INGENIERÍA ELECTRÓNICA </w:t>
      </w:r>
    </w:p>
    <w:p w:rsidR="00EB6E4E" w:rsidRDefault="00546BCC" w:rsidP="00EB6E4E">
      <w:pPr>
        <w:spacing w:after="0"/>
        <w:jc w:val="both"/>
        <w:rPr>
          <w:rFonts w:ascii="Century" w:hAnsi="Century" w:cs="Arial"/>
          <w:sz w:val="24"/>
          <w:szCs w:val="24"/>
        </w:rPr>
      </w:pPr>
      <w:r>
        <w:rPr>
          <w:rFonts w:ascii="Century" w:hAnsi="Century" w:cs="Arial"/>
          <w:sz w:val="16"/>
          <w:szCs w:val="16"/>
        </w:rPr>
        <w:t>Apartado Aé</w:t>
      </w:r>
      <w:r w:rsidR="00EB6E4E">
        <w:rPr>
          <w:rFonts w:ascii="Century" w:hAnsi="Century" w:cs="Arial"/>
          <w:sz w:val="16"/>
          <w:szCs w:val="16"/>
        </w:rPr>
        <w:t>reo 21522- Bogotá 2, D.E</w:t>
      </w:r>
      <w:r w:rsidR="00EB6E4E">
        <w:rPr>
          <w:rFonts w:ascii="Century" w:hAnsi="Century" w:cs="Arial"/>
          <w:sz w:val="16"/>
          <w:szCs w:val="16"/>
        </w:rPr>
        <w:tab/>
        <w:t xml:space="preserve"> </w:t>
      </w:r>
      <w:r w:rsidR="00EB6E4E">
        <w:rPr>
          <w:rFonts w:ascii="Century" w:hAnsi="Century" w:cs="Arial"/>
          <w:sz w:val="24"/>
          <w:szCs w:val="24"/>
        </w:rPr>
        <w:tab/>
      </w:r>
      <w:r w:rsidR="00EB6E4E">
        <w:rPr>
          <w:rFonts w:ascii="Century" w:hAnsi="Century" w:cs="Arial"/>
          <w:sz w:val="24"/>
          <w:szCs w:val="24"/>
        </w:rPr>
        <w:tab/>
      </w:r>
      <w:r w:rsidR="00EB6E4E">
        <w:rPr>
          <w:rFonts w:ascii="Century" w:hAnsi="Century" w:cs="Arial"/>
          <w:sz w:val="24"/>
          <w:szCs w:val="24"/>
        </w:rPr>
        <w:tab/>
      </w:r>
      <w:r w:rsidR="00EB6E4E">
        <w:rPr>
          <w:rFonts w:ascii="Century" w:hAnsi="Century" w:cs="Arial"/>
          <w:sz w:val="24"/>
          <w:szCs w:val="24"/>
        </w:rPr>
        <w:tab/>
      </w:r>
      <w:r w:rsidR="00EB6E4E">
        <w:rPr>
          <w:rFonts w:ascii="Century" w:hAnsi="Century" w:cs="Arial"/>
          <w:sz w:val="24"/>
          <w:szCs w:val="24"/>
        </w:rPr>
        <w:tab/>
      </w:r>
      <w:r w:rsidR="00EB6E4E">
        <w:rPr>
          <w:rFonts w:ascii="Century" w:hAnsi="Century" w:cs="Arial"/>
          <w:sz w:val="24"/>
          <w:szCs w:val="24"/>
        </w:rPr>
        <w:tab/>
      </w:r>
      <w:r w:rsidR="00EB6E4E">
        <w:rPr>
          <w:rFonts w:ascii="Century" w:hAnsi="Century" w:cs="Arial"/>
          <w:sz w:val="24"/>
          <w:szCs w:val="24"/>
        </w:rPr>
        <w:tab/>
        <w:t>Pág. 1</w:t>
      </w:r>
    </w:p>
    <w:p w:rsidR="00EB6E4E" w:rsidRDefault="00EB6E4E" w:rsidP="00EB6E4E">
      <w:pPr>
        <w:spacing w:after="0"/>
        <w:jc w:val="both"/>
        <w:rPr>
          <w:rFonts w:ascii="Century" w:hAnsi="Century" w:cs="Arial"/>
          <w:sz w:val="24"/>
          <w:szCs w:val="24"/>
        </w:rPr>
      </w:pPr>
    </w:p>
    <w:p w:rsidR="00D66E9A" w:rsidRDefault="00EB6E4E" w:rsidP="00EB6E4E">
      <w:pPr>
        <w:spacing w:after="0"/>
        <w:jc w:val="both"/>
        <w:rPr>
          <w:rFonts w:ascii="Century" w:hAnsi="Century" w:cs="Arial"/>
          <w:sz w:val="24"/>
          <w:szCs w:val="24"/>
        </w:rPr>
      </w:pPr>
      <w:r>
        <w:rPr>
          <w:rFonts w:ascii="Century" w:hAnsi="Century" w:cs="Arial"/>
          <w:sz w:val="24"/>
          <w:szCs w:val="24"/>
        </w:rPr>
        <w:tab/>
      </w:r>
      <w:r>
        <w:rPr>
          <w:rFonts w:ascii="Century" w:hAnsi="Century" w:cs="Arial"/>
          <w:sz w:val="24"/>
          <w:szCs w:val="24"/>
        </w:rPr>
        <w:tab/>
      </w:r>
      <w:r>
        <w:rPr>
          <w:rFonts w:ascii="Century" w:hAnsi="Century" w:cs="Arial"/>
          <w:sz w:val="24"/>
          <w:szCs w:val="24"/>
        </w:rPr>
        <w:tab/>
      </w:r>
      <w:r>
        <w:rPr>
          <w:rFonts w:ascii="Century" w:hAnsi="Century" w:cs="Arial"/>
          <w:sz w:val="24"/>
          <w:szCs w:val="24"/>
        </w:rPr>
        <w:tab/>
      </w:r>
    </w:p>
    <w:p w:rsidR="00EB6E4E" w:rsidRDefault="00EB6E4E" w:rsidP="00D66E9A">
      <w:pPr>
        <w:spacing w:after="0"/>
        <w:ind w:left="2836"/>
        <w:jc w:val="both"/>
        <w:rPr>
          <w:rFonts w:ascii="Century" w:hAnsi="Century" w:cs="Arial"/>
          <w:sz w:val="24"/>
          <w:szCs w:val="24"/>
        </w:rPr>
      </w:pPr>
      <w:r>
        <w:rPr>
          <w:rFonts w:ascii="Century" w:hAnsi="Century" w:cs="Arial"/>
          <w:sz w:val="24"/>
          <w:szCs w:val="24"/>
        </w:rPr>
        <w:t>MEMORANDO</w:t>
      </w:r>
      <w:r>
        <w:rPr>
          <w:rFonts w:ascii="Century" w:hAnsi="Century" w:cs="Arial"/>
          <w:sz w:val="24"/>
          <w:szCs w:val="24"/>
        </w:rPr>
        <w:tab/>
      </w:r>
      <w:r>
        <w:rPr>
          <w:rFonts w:ascii="Century" w:hAnsi="Century" w:cs="Arial"/>
          <w:sz w:val="24"/>
          <w:szCs w:val="24"/>
        </w:rPr>
        <w:tab/>
      </w:r>
      <w:r>
        <w:rPr>
          <w:rFonts w:ascii="Century" w:hAnsi="Century" w:cs="Arial"/>
          <w:sz w:val="24"/>
          <w:szCs w:val="24"/>
        </w:rPr>
        <w:tab/>
      </w:r>
      <w:r>
        <w:rPr>
          <w:rFonts w:ascii="Century" w:hAnsi="Century" w:cs="Arial"/>
          <w:sz w:val="24"/>
          <w:szCs w:val="24"/>
        </w:rPr>
        <w:tab/>
        <w:t>No. 016</w:t>
      </w:r>
    </w:p>
    <w:p w:rsidR="00EB6E4E" w:rsidRDefault="00EB6E4E" w:rsidP="00EB6E4E">
      <w:pPr>
        <w:spacing w:after="0"/>
        <w:jc w:val="both"/>
        <w:rPr>
          <w:rFonts w:ascii="Century" w:hAnsi="Century" w:cs="Arial"/>
          <w:sz w:val="24"/>
          <w:szCs w:val="24"/>
        </w:rPr>
      </w:pPr>
    </w:p>
    <w:p w:rsidR="00EB6E4E" w:rsidRDefault="00EB6E4E" w:rsidP="00EB6E4E">
      <w:pPr>
        <w:spacing w:after="0"/>
        <w:jc w:val="both"/>
        <w:rPr>
          <w:rFonts w:ascii="Century" w:hAnsi="Century" w:cs="Arial"/>
          <w:sz w:val="24"/>
          <w:szCs w:val="24"/>
        </w:rPr>
      </w:pPr>
      <w:r>
        <w:rPr>
          <w:rFonts w:ascii="Century" w:hAnsi="Century" w:cs="Arial"/>
          <w:sz w:val="20"/>
          <w:szCs w:val="20"/>
        </w:rPr>
        <w:t>De</w:t>
      </w:r>
      <w:r>
        <w:rPr>
          <w:rFonts w:ascii="Century" w:hAnsi="Century" w:cs="Arial"/>
          <w:sz w:val="20"/>
          <w:szCs w:val="20"/>
        </w:rPr>
        <w:tab/>
        <w:t xml:space="preserve">: </w:t>
      </w:r>
      <w:r>
        <w:rPr>
          <w:rFonts w:ascii="Century" w:hAnsi="Century" w:cs="Arial"/>
          <w:sz w:val="24"/>
          <w:szCs w:val="24"/>
        </w:rPr>
        <w:t>Rev. Hernando Correa, S. J.</w:t>
      </w:r>
    </w:p>
    <w:p w:rsidR="00EB6E4E" w:rsidRPr="00EB6E4E" w:rsidRDefault="00EB6E4E" w:rsidP="00EB6E4E">
      <w:pPr>
        <w:spacing w:after="0"/>
        <w:jc w:val="both"/>
        <w:rPr>
          <w:rFonts w:ascii="Century" w:hAnsi="Century" w:cs="Arial"/>
          <w:sz w:val="24"/>
          <w:szCs w:val="24"/>
        </w:rPr>
      </w:pPr>
      <w:r>
        <w:rPr>
          <w:rFonts w:ascii="Century" w:hAnsi="Century" w:cs="Arial"/>
          <w:sz w:val="20"/>
          <w:szCs w:val="20"/>
        </w:rPr>
        <w:t>Para</w:t>
      </w:r>
      <w:r>
        <w:rPr>
          <w:rFonts w:ascii="Century" w:hAnsi="Century" w:cs="Arial"/>
          <w:sz w:val="20"/>
          <w:szCs w:val="20"/>
        </w:rPr>
        <w:tab/>
        <w:t xml:space="preserve">: </w:t>
      </w:r>
      <w:r>
        <w:rPr>
          <w:rFonts w:ascii="Century" w:hAnsi="Century" w:cs="Arial"/>
          <w:sz w:val="24"/>
          <w:szCs w:val="24"/>
        </w:rPr>
        <w:t>Rev. Alfonso Borrero, S. J.</w:t>
      </w:r>
    </w:p>
    <w:p w:rsidR="00EB6E4E" w:rsidRPr="00EB6E4E" w:rsidRDefault="00EB6E4E" w:rsidP="00D66E9A">
      <w:pPr>
        <w:tabs>
          <w:tab w:val="left" w:pos="709"/>
          <w:tab w:val="left" w:pos="851"/>
        </w:tabs>
        <w:spacing w:after="0"/>
        <w:rPr>
          <w:rFonts w:ascii="Century" w:hAnsi="Century" w:cs="Arial"/>
          <w:sz w:val="24"/>
          <w:szCs w:val="24"/>
        </w:rPr>
      </w:pPr>
      <w:proofErr w:type="spellStart"/>
      <w:r>
        <w:rPr>
          <w:rFonts w:ascii="Century" w:hAnsi="Century" w:cs="Arial"/>
          <w:sz w:val="20"/>
          <w:szCs w:val="20"/>
        </w:rPr>
        <w:t>Ref</w:t>
      </w:r>
      <w:proofErr w:type="spellEnd"/>
      <w:r>
        <w:rPr>
          <w:rFonts w:ascii="Century" w:hAnsi="Century" w:cs="Arial"/>
          <w:sz w:val="20"/>
          <w:szCs w:val="20"/>
        </w:rPr>
        <w:tab/>
        <w:t xml:space="preserve">: </w:t>
      </w:r>
      <w:r>
        <w:rPr>
          <w:rFonts w:ascii="Century" w:hAnsi="Century" w:cs="Arial"/>
          <w:sz w:val="24"/>
          <w:szCs w:val="24"/>
        </w:rPr>
        <w:t>ALUMNOS INGENIERÍA ELECTRÓNICA- INFORME CONFIDENCIAL</w:t>
      </w:r>
    </w:p>
    <w:p w:rsidR="00D66E9A" w:rsidRDefault="00EB6E4E" w:rsidP="00EB6E4E">
      <w:pPr>
        <w:spacing w:after="0"/>
        <w:jc w:val="both"/>
        <w:rPr>
          <w:rFonts w:ascii="Century" w:hAnsi="Century" w:cs="Arial"/>
          <w:sz w:val="24"/>
          <w:szCs w:val="24"/>
        </w:rPr>
      </w:pPr>
      <w:r>
        <w:rPr>
          <w:rFonts w:ascii="Century" w:hAnsi="Century" w:cs="Arial"/>
          <w:sz w:val="20"/>
          <w:szCs w:val="20"/>
        </w:rPr>
        <w:t>Fecha</w:t>
      </w:r>
      <w:r>
        <w:rPr>
          <w:rFonts w:ascii="Century" w:hAnsi="Century" w:cs="Arial"/>
          <w:sz w:val="20"/>
          <w:szCs w:val="20"/>
        </w:rPr>
        <w:tab/>
        <w:t xml:space="preserve">: </w:t>
      </w:r>
      <w:r>
        <w:rPr>
          <w:rFonts w:ascii="Century" w:hAnsi="Century" w:cs="Arial"/>
          <w:sz w:val="24"/>
          <w:szCs w:val="24"/>
        </w:rPr>
        <w:t>Diciembre</w:t>
      </w:r>
      <w:r w:rsidR="00D66E9A">
        <w:rPr>
          <w:rFonts w:ascii="Century" w:hAnsi="Century" w:cs="Arial"/>
          <w:sz w:val="24"/>
          <w:szCs w:val="24"/>
        </w:rPr>
        <w:t xml:space="preserve"> 19, 1970</w:t>
      </w:r>
    </w:p>
    <w:p w:rsidR="00D66E9A" w:rsidRDefault="00D66E9A" w:rsidP="00EB6E4E">
      <w:pPr>
        <w:spacing w:after="0"/>
        <w:jc w:val="both"/>
        <w:rPr>
          <w:rFonts w:ascii="Century" w:hAnsi="Century" w:cs="Arial"/>
          <w:sz w:val="24"/>
          <w:szCs w:val="24"/>
        </w:rPr>
      </w:pPr>
    </w:p>
    <w:p w:rsidR="00D66E9A" w:rsidRDefault="00D66E9A" w:rsidP="00D66E9A">
      <w:pPr>
        <w:spacing w:after="0"/>
        <w:ind w:left="705"/>
        <w:jc w:val="both"/>
        <w:rPr>
          <w:rFonts w:ascii="Century" w:hAnsi="Century" w:cs="Arial"/>
          <w:sz w:val="24"/>
          <w:szCs w:val="24"/>
        </w:rPr>
      </w:pPr>
      <w:r>
        <w:rPr>
          <w:rFonts w:ascii="Century" w:hAnsi="Century" w:cs="Arial"/>
          <w:sz w:val="24"/>
          <w:szCs w:val="24"/>
        </w:rPr>
        <w:t>Los siguientes alumnos de la Facultad de Ingeniería Electrónica se consideran los cabecillas del movimiento</w:t>
      </w:r>
      <w:r w:rsidR="00EB6E4E">
        <w:rPr>
          <w:rFonts w:ascii="Century" w:hAnsi="Century" w:cs="Arial"/>
          <w:sz w:val="24"/>
          <w:szCs w:val="24"/>
        </w:rPr>
        <w:t xml:space="preserve"> </w:t>
      </w:r>
      <w:r>
        <w:rPr>
          <w:rFonts w:ascii="Century" w:hAnsi="Century" w:cs="Arial"/>
          <w:sz w:val="24"/>
          <w:szCs w:val="24"/>
        </w:rPr>
        <w:t>estudiantil que se declaró abiertamente en contra de las órdenes y directivas emanadas de la Rectoría de la Universidad, después de consultar ampliamente la opinión de los Sres. Decanos de Estudios y Estudiantes, Jefes de Departamentos y demás personas vinculadas estrechamente a la administración de la Javeriana.</w:t>
      </w:r>
    </w:p>
    <w:p w:rsidR="005F7C03" w:rsidRDefault="005F7C03" w:rsidP="00D66E9A">
      <w:pPr>
        <w:spacing w:after="0"/>
        <w:ind w:left="705"/>
        <w:jc w:val="both"/>
        <w:rPr>
          <w:rFonts w:ascii="Century" w:hAnsi="Century" w:cs="Arial"/>
          <w:sz w:val="24"/>
          <w:szCs w:val="24"/>
        </w:rPr>
      </w:pPr>
    </w:p>
    <w:p w:rsidR="005F7C03" w:rsidRDefault="005F7C03" w:rsidP="00D66E9A">
      <w:pPr>
        <w:spacing w:after="0"/>
        <w:ind w:left="705"/>
        <w:jc w:val="both"/>
        <w:rPr>
          <w:rFonts w:ascii="Century" w:hAnsi="Century" w:cs="Arial"/>
          <w:sz w:val="24"/>
          <w:szCs w:val="24"/>
        </w:rPr>
      </w:pPr>
    </w:p>
    <w:p w:rsidR="005F7C03" w:rsidRDefault="005F7C03" w:rsidP="00D66E9A">
      <w:pPr>
        <w:spacing w:after="0"/>
        <w:ind w:left="705"/>
        <w:jc w:val="both"/>
        <w:rPr>
          <w:rFonts w:ascii="Century" w:hAnsi="Century" w:cs="Arial"/>
          <w:sz w:val="24"/>
          <w:szCs w:val="24"/>
        </w:rPr>
      </w:pPr>
      <w:r>
        <w:rPr>
          <w:rFonts w:ascii="Century" w:hAnsi="Century" w:cs="Arial"/>
          <w:sz w:val="24"/>
          <w:szCs w:val="24"/>
        </w:rPr>
        <w:t>Para empezar, presentaré los comentarios sobre algunos otros alumnos.</w:t>
      </w:r>
    </w:p>
    <w:p w:rsidR="005F7C03" w:rsidRDefault="005F7C03" w:rsidP="00D66E9A">
      <w:pPr>
        <w:spacing w:after="0"/>
        <w:ind w:left="705"/>
        <w:jc w:val="both"/>
        <w:rPr>
          <w:rFonts w:ascii="Century" w:hAnsi="Century" w:cs="Arial"/>
          <w:sz w:val="24"/>
          <w:szCs w:val="24"/>
        </w:rPr>
      </w:pPr>
    </w:p>
    <w:p w:rsidR="00EB6E4E" w:rsidRPr="00C15FCA" w:rsidRDefault="00D66E9A" w:rsidP="004F0287">
      <w:pPr>
        <w:spacing w:after="0"/>
        <w:ind w:left="4253" w:hanging="3544"/>
        <w:jc w:val="both"/>
        <w:rPr>
          <w:rFonts w:ascii="Century" w:hAnsi="Century" w:cs="Arial"/>
          <w:i/>
          <w:sz w:val="24"/>
          <w:szCs w:val="24"/>
        </w:rPr>
      </w:pPr>
      <w:r w:rsidRPr="00C15FCA">
        <w:rPr>
          <w:rFonts w:ascii="Century" w:hAnsi="Century" w:cs="Arial"/>
          <w:i/>
          <w:sz w:val="24"/>
          <w:szCs w:val="24"/>
        </w:rPr>
        <w:t xml:space="preserve">BARRERA PARRA Carlos Gabriel: Fue el moderador de las Asambleas de estudiantes. </w:t>
      </w:r>
    </w:p>
    <w:p w:rsidR="00855E4A" w:rsidRPr="00C15FCA" w:rsidRDefault="00D66E9A" w:rsidP="004F0287">
      <w:pPr>
        <w:spacing w:after="0"/>
        <w:ind w:left="4253" w:hanging="3544"/>
        <w:jc w:val="both"/>
        <w:rPr>
          <w:rFonts w:ascii="Century" w:hAnsi="Century" w:cs="Arial"/>
          <w:i/>
          <w:sz w:val="24"/>
          <w:szCs w:val="24"/>
        </w:rPr>
      </w:pPr>
      <w:r w:rsidRPr="00C15FCA">
        <w:rPr>
          <w:rFonts w:ascii="Century" w:hAnsi="Century" w:cs="Arial"/>
          <w:i/>
          <w:sz w:val="24"/>
          <w:szCs w:val="24"/>
        </w:rPr>
        <w:t>DELGADO PAREDES Tomás: Líder estudiantil, lleno de prejuicios y de ideas profundamente rebeldes. Es considerado como un individuo intelectual que emplea hábilmente tácticas dialécticas y demagógicas Intransigente y orgulloso. Atacó fuertemente a los Jesuitas</w:t>
      </w:r>
      <w:r w:rsidR="00855E4A" w:rsidRPr="00C15FCA">
        <w:rPr>
          <w:rFonts w:ascii="Century" w:hAnsi="Century" w:cs="Arial"/>
          <w:i/>
          <w:sz w:val="24"/>
          <w:szCs w:val="24"/>
        </w:rPr>
        <w:t xml:space="preserve"> de quienes recibió su educación en el Colegio y, ahora, en la Universidad.</w:t>
      </w:r>
    </w:p>
    <w:p w:rsidR="00D66E9A" w:rsidRPr="00C15FCA" w:rsidRDefault="00855E4A" w:rsidP="004F0287">
      <w:pPr>
        <w:spacing w:after="0"/>
        <w:ind w:left="4253"/>
        <w:jc w:val="both"/>
        <w:rPr>
          <w:rFonts w:ascii="Century" w:hAnsi="Century" w:cs="Arial"/>
          <w:i/>
          <w:sz w:val="24"/>
          <w:szCs w:val="24"/>
        </w:rPr>
      </w:pPr>
      <w:r w:rsidRPr="00C15FCA">
        <w:rPr>
          <w:rFonts w:ascii="Century" w:hAnsi="Century" w:cs="Arial"/>
          <w:i/>
          <w:sz w:val="24"/>
          <w:szCs w:val="24"/>
        </w:rPr>
        <w:t xml:space="preserve">Aparentemente desbarató y distorsionó la imagen del R.P Rector, ante los participantes en las Asambleas </w:t>
      </w:r>
      <w:r w:rsidRPr="00C15FCA">
        <w:rPr>
          <w:rFonts w:ascii="Century" w:hAnsi="Century" w:cs="Arial"/>
          <w:i/>
          <w:sz w:val="24"/>
          <w:szCs w:val="24"/>
        </w:rPr>
        <w:lastRenderedPageBreak/>
        <w:t>Generales que tuvieron lugar durante la crisis estudiantil.</w:t>
      </w:r>
    </w:p>
    <w:p w:rsidR="00855E4A" w:rsidRPr="00C15FCA" w:rsidRDefault="00855E4A" w:rsidP="004F0287">
      <w:pPr>
        <w:spacing w:after="0"/>
        <w:ind w:left="4253" w:hanging="3544"/>
        <w:jc w:val="both"/>
        <w:rPr>
          <w:rFonts w:ascii="Century" w:hAnsi="Century" w:cs="Arial"/>
          <w:i/>
          <w:sz w:val="24"/>
          <w:szCs w:val="24"/>
        </w:rPr>
      </w:pPr>
      <w:r w:rsidRPr="00C15FCA">
        <w:rPr>
          <w:rFonts w:ascii="Century" w:hAnsi="Century" w:cs="Arial"/>
          <w:i/>
          <w:sz w:val="24"/>
          <w:szCs w:val="24"/>
        </w:rPr>
        <w:tab/>
        <w:t xml:space="preserve">(Tel. 443715) </w:t>
      </w:r>
    </w:p>
    <w:p w:rsidR="00946586" w:rsidRPr="00C15FCA" w:rsidRDefault="00855E4A" w:rsidP="004F0287">
      <w:pPr>
        <w:spacing w:after="0"/>
        <w:ind w:left="4253" w:hanging="3544"/>
        <w:jc w:val="both"/>
        <w:rPr>
          <w:rFonts w:ascii="Century" w:hAnsi="Century" w:cs="Arial"/>
          <w:i/>
          <w:sz w:val="24"/>
          <w:szCs w:val="24"/>
        </w:rPr>
      </w:pPr>
      <w:r w:rsidRPr="00C15FCA">
        <w:rPr>
          <w:rFonts w:ascii="Century" w:hAnsi="Century" w:cs="Arial"/>
          <w:i/>
          <w:sz w:val="24"/>
          <w:szCs w:val="24"/>
        </w:rPr>
        <w:t xml:space="preserve">SANCHEZ PINEDA Edgar Hernando: </w:t>
      </w:r>
      <w:r w:rsidR="00946586" w:rsidRPr="00C15FCA">
        <w:rPr>
          <w:rFonts w:ascii="Century" w:hAnsi="Century" w:cs="Arial"/>
          <w:i/>
          <w:sz w:val="24"/>
          <w:szCs w:val="24"/>
        </w:rPr>
        <w:t>Se ha distinguido por su activa participación en grupos disidentes</w:t>
      </w:r>
      <w:r w:rsidR="004F0287" w:rsidRPr="00C15FCA">
        <w:rPr>
          <w:rFonts w:ascii="Century" w:hAnsi="Century" w:cs="Arial"/>
          <w:i/>
          <w:sz w:val="24"/>
          <w:szCs w:val="24"/>
        </w:rPr>
        <w:t>.</w:t>
      </w:r>
    </w:p>
    <w:p w:rsidR="00487023" w:rsidRPr="00C15FCA" w:rsidRDefault="00487023" w:rsidP="00946586">
      <w:pPr>
        <w:spacing w:after="0"/>
        <w:jc w:val="both"/>
        <w:rPr>
          <w:rFonts w:ascii="Century" w:hAnsi="Century" w:cs="Arial"/>
          <w:i/>
          <w:sz w:val="24"/>
          <w:szCs w:val="24"/>
        </w:rPr>
      </w:pPr>
    </w:p>
    <w:p w:rsidR="00946586" w:rsidRPr="00C15FCA" w:rsidRDefault="00946586" w:rsidP="00946586">
      <w:pPr>
        <w:spacing w:after="0"/>
        <w:jc w:val="both"/>
        <w:rPr>
          <w:rFonts w:ascii="Century" w:hAnsi="Century" w:cs="Arial"/>
          <w:i/>
          <w:sz w:val="24"/>
          <w:szCs w:val="24"/>
        </w:rPr>
      </w:pPr>
    </w:p>
    <w:p w:rsidR="00946586" w:rsidRPr="00C15FCA" w:rsidRDefault="00946586" w:rsidP="004F0287">
      <w:pPr>
        <w:spacing w:after="0"/>
        <w:ind w:left="4253" w:hanging="3544"/>
        <w:jc w:val="both"/>
        <w:rPr>
          <w:rFonts w:ascii="Century" w:hAnsi="Century" w:cs="Arial"/>
          <w:i/>
          <w:sz w:val="24"/>
          <w:szCs w:val="24"/>
        </w:rPr>
      </w:pPr>
      <w:r w:rsidRPr="00C15FCA">
        <w:rPr>
          <w:rFonts w:ascii="Century" w:hAnsi="Century" w:cs="Arial"/>
          <w:i/>
          <w:sz w:val="24"/>
          <w:szCs w:val="24"/>
        </w:rPr>
        <w:t xml:space="preserve">GUZMAN POSADA Jorge: </w:t>
      </w:r>
      <w:r w:rsidRPr="00C15FCA">
        <w:rPr>
          <w:rFonts w:ascii="Century" w:hAnsi="Century" w:cs="Arial"/>
          <w:i/>
          <w:sz w:val="24"/>
          <w:szCs w:val="24"/>
        </w:rPr>
        <w:tab/>
        <w:t>Presidía frecuentemente las Asambleas generales.</w:t>
      </w:r>
    </w:p>
    <w:p w:rsidR="00946586" w:rsidRPr="00C15FCA" w:rsidRDefault="00946586" w:rsidP="0053483B">
      <w:pPr>
        <w:spacing w:after="0"/>
        <w:ind w:left="4253" w:hanging="3544"/>
        <w:jc w:val="both"/>
        <w:rPr>
          <w:rFonts w:ascii="Century" w:hAnsi="Century" w:cs="Arial"/>
          <w:i/>
          <w:sz w:val="24"/>
          <w:szCs w:val="24"/>
        </w:rPr>
      </w:pPr>
      <w:r w:rsidRPr="00C15FCA">
        <w:rPr>
          <w:rFonts w:ascii="Century" w:hAnsi="Century" w:cs="Arial"/>
          <w:i/>
          <w:sz w:val="24"/>
          <w:szCs w:val="24"/>
        </w:rPr>
        <w:t>GARCES MEND</w:t>
      </w:r>
      <w:r w:rsidR="00261097" w:rsidRPr="00C15FCA">
        <w:rPr>
          <w:rFonts w:ascii="Century" w:hAnsi="Century" w:cs="Arial"/>
          <w:i/>
          <w:sz w:val="24"/>
          <w:szCs w:val="24"/>
        </w:rPr>
        <w:t xml:space="preserve">OZA Jaime Adolfo: </w:t>
      </w:r>
      <w:r w:rsidRPr="00C15FCA">
        <w:rPr>
          <w:rFonts w:ascii="Century" w:hAnsi="Century" w:cs="Arial"/>
          <w:i/>
          <w:sz w:val="24"/>
          <w:szCs w:val="24"/>
        </w:rPr>
        <w:t xml:space="preserve">Indiscutiblemente declarado y aceptado por los estudiantes y profesores rebeldes como el LIDER y COORDINADOR del movimiento de la Facultad de Ingeniería Electrónica. </w:t>
      </w:r>
    </w:p>
    <w:p w:rsidR="00946586" w:rsidRPr="00C15FCA" w:rsidRDefault="00946586" w:rsidP="0053483B">
      <w:pPr>
        <w:tabs>
          <w:tab w:val="left" w:pos="4253"/>
        </w:tabs>
        <w:spacing w:after="0"/>
        <w:ind w:left="4253" w:hanging="4258"/>
        <w:jc w:val="both"/>
        <w:rPr>
          <w:rFonts w:ascii="Century" w:hAnsi="Century" w:cs="Arial"/>
          <w:i/>
          <w:sz w:val="24"/>
          <w:szCs w:val="24"/>
        </w:rPr>
      </w:pPr>
      <w:r w:rsidRPr="00C15FCA">
        <w:rPr>
          <w:rFonts w:ascii="Century" w:hAnsi="Century" w:cs="Arial"/>
          <w:i/>
          <w:sz w:val="24"/>
          <w:szCs w:val="24"/>
        </w:rPr>
        <w:tab/>
        <w:t>Saboteó continuamente los intentos de dialogo. Fue uno de los organizadores del llamado: “Entierro de la Vieja Universidad”.</w:t>
      </w:r>
    </w:p>
    <w:p w:rsidR="00946586" w:rsidRPr="00C15FCA" w:rsidRDefault="00261097" w:rsidP="0053483B">
      <w:pPr>
        <w:spacing w:after="0"/>
        <w:ind w:left="4253" w:hanging="4258"/>
        <w:jc w:val="both"/>
        <w:rPr>
          <w:rFonts w:ascii="Century" w:hAnsi="Century" w:cs="Arial"/>
          <w:i/>
          <w:sz w:val="24"/>
          <w:szCs w:val="24"/>
        </w:rPr>
      </w:pPr>
      <w:r w:rsidRPr="00C15FCA">
        <w:rPr>
          <w:rFonts w:ascii="Century" w:hAnsi="Century" w:cs="Arial"/>
          <w:i/>
          <w:sz w:val="24"/>
          <w:szCs w:val="24"/>
        </w:rPr>
        <w:tab/>
        <w:t>(Tel. 351034</w:t>
      </w:r>
      <w:r w:rsidR="00946586" w:rsidRPr="00C15FCA">
        <w:rPr>
          <w:rFonts w:ascii="Century" w:hAnsi="Century" w:cs="Arial"/>
          <w:i/>
          <w:sz w:val="24"/>
          <w:szCs w:val="24"/>
        </w:rPr>
        <w:t>)</w:t>
      </w:r>
    </w:p>
    <w:p w:rsidR="005F7C03" w:rsidRPr="00C15FCA" w:rsidRDefault="001E3891" w:rsidP="0053483B">
      <w:pPr>
        <w:spacing w:after="0"/>
        <w:ind w:left="4253" w:hanging="4258"/>
        <w:jc w:val="both"/>
        <w:rPr>
          <w:rFonts w:ascii="Century" w:hAnsi="Century" w:cs="Arial"/>
          <w:i/>
          <w:sz w:val="24"/>
          <w:szCs w:val="24"/>
        </w:rPr>
      </w:pPr>
      <w:r w:rsidRPr="00C15FCA">
        <w:rPr>
          <w:rFonts w:ascii="Century" w:hAnsi="Century" w:cs="Arial"/>
          <w:i/>
          <w:sz w:val="24"/>
          <w:szCs w:val="24"/>
        </w:rPr>
        <w:t xml:space="preserve">VILLEGAS </w:t>
      </w:r>
      <w:proofErr w:type="spellStart"/>
      <w:r w:rsidRPr="00C15FCA">
        <w:rPr>
          <w:rFonts w:ascii="Century" w:hAnsi="Century" w:cs="Arial"/>
          <w:i/>
          <w:sz w:val="24"/>
          <w:szCs w:val="24"/>
        </w:rPr>
        <w:t>VILLEGAS</w:t>
      </w:r>
      <w:proofErr w:type="spellEnd"/>
      <w:r w:rsidRPr="00C15FCA">
        <w:rPr>
          <w:rFonts w:ascii="Century" w:hAnsi="Century" w:cs="Arial"/>
          <w:i/>
          <w:sz w:val="24"/>
          <w:szCs w:val="24"/>
        </w:rPr>
        <w:t xml:space="preserve"> Aurelio: Rebelde apasionado.</w:t>
      </w:r>
    </w:p>
    <w:p w:rsidR="001E3891" w:rsidRPr="00C15FCA" w:rsidRDefault="001E3891" w:rsidP="0053483B">
      <w:pPr>
        <w:spacing w:after="0"/>
        <w:ind w:left="4253" w:hanging="4258"/>
        <w:jc w:val="both"/>
        <w:rPr>
          <w:rFonts w:ascii="Century" w:hAnsi="Century" w:cs="Arial"/>
          <w:i/>
          <w:sz w:val="24"/>
          <w:szCs w:val="24"/>
        </w:rPr>
      </w:pPr>
    </w:p>
    <w:p w:rsidR="001E3891" w:rsidRPr="00C15FCA" w:rsidRDefault="001E3891" w:rsidP="001E3891">
      <w:pPr>
        <w:spacing w:after="0"/>
        <w:ind w:left="4253" w:hanging="3544"/>
        <w:jc w:val="both"/>
        <w:rPr>
          <w:rFonts w:ascii="Century" w:hAnsi="Century" w:cs="Arial"/>
          <w:i/>
          <w:sz w:val="24"/>
          <w:szCs w:val="24"/>
        </w:rPr>
      </w:pPr>
      <w:r w:rsidRPr="00C15FCA">
        <w:rPr>
          <w:rFonts w:ascii="Century" w:hAnsi="Century" w:cs="Arial"/>
          <w:i/>
          <w:sz w:val="24"/>
          <w:szCs w:val="24"/>
        </w:rPr>
        <w:t>RODRIGUEZ MORALES José Mauricio: Cauteloso en sus relaciones con las Directivas de la Facultad, critica y protesta “inteligentemente” contra todo.</w:t>
      </w:r>
    </w:p>
    <w:p w:rsidR="001E3891" w:rsidRPr="00C15FCA" w:rsidRDefault="001E3891" w:rsidP="0053483B">
      <w:pPr>
        <w:spacing w:after="0"/>
        <w:ind w:left="4253" w:hanging="4258"/>
        <w:jc w:val="both"/>
        <w:rPr>
          <w:rFonts w:ascii="Century" w:hAnsi="Century" w:cs="Arial"/>
          <w:i/>
          <w:sz w:val="24"/>
          <w:szCs w:val="24"/>
        </w:rPr>
      </w:pPr>
    </w:p>
    <w:p w:rsidR="001E3891" w:rsidRPr="00C15FCA" w:rsidRDefault="001E3891" w:rsidP="0053483B">
      <w:pPr>
        <w:spacing w:after="0"/>
        <w:ind w:left="4253" w:hanging="4258"/>
        <w:jc w:val="both"/>
        <w:rPr>
          <w:rFonts w:ascii="Century" w:hAnsi="Century" w:cs="Arial"/>
          <w:i/>
          <w:sz w:val="24"/>
          <w:szCs w:val="24"/>
        </w:rPr>
      </w:pPr>
    </w:p>
    <w:p w:rsidR="001E3891" w:rsidRPr="00C15FCA" w:rsidRDefault="001E3891" w:rsidP="0053483B">
      <w:pPr>
        <w:spacing w:after="0"/>
        <w:ind w:left="4253" w:hanging="4258"/>
        <w:jc w:val="both"/>
        <w:rPr>
          <w:rFonts w:ascii="Century" w:hAnsi="Century" w:cs="Arial"/>
          <w:i/>
          <w:sz w:val="24"/>
          <w:szCs w:val="24"/>
        </w:rPr>
      </w:pPr>
      <w:r w:rsidRPr="00C15FCA">
        <w:rPr>
          <w:rFonts w:ascii="Century" w:hAnsi="Century" w:cs="Arial"/>
          <w:i/>
          <w:sz w:val="24"/>
          <w:szCs w:val="24"/>
        </w:rPr>
        <w:t>También se reseñaban algunos profesores:</w:t>
      </w:r>
    </w:p>
    <w:p w:rsidR="001E3891" w:rsidRPr="00C15FCA" w:rsidRDefault="001E3891" w:rsidP="0053483B">
      <w:pPr>
        <w:spacing w:after="0"/>
        <w:ind w:left="4253" w:hanging="4258"/>
        <w:jc w:val="both"/>
        <w:rPr>
          <w:rFonts w:ascii="Century" w:hAnsi="Century" w:cs="Arial"/>
          <w:i/>
          <w:sz w:val="24"/>
          <w:szCs w:val="24"/>
        </w:rPr>
      </w:pPr>
    </w:p>
    <w:p w:rsidR="001E3891" w:rsidRPr="00C15FCA" w:rsidRDefault="001E3891" w:rsidP="001E3891">
      <w:pPr>
        <w:spacing w:after="0"/>
        <w:ind w:left="4253" w:hanging="3544"/>
        <w:jc w:val="both"/>
        <w:rPr>
          <w:rFonts w:ascii="Century" w:hAnsi="Century" w:cs="Arial"/>
          <w:i/>
          <w:sz w:val="24"/>
          <w:szCs w:val="24"/>
        </w:rPr>
      </w:pPr>
      <w:r w:rsidRPr="00C15FCA">
        <w:rPr>
          <w:rFonts w:ascii="Century" w:hAnsi="Century" w:cs="Arial"/>
          <w:i/>
          <w:sz w:val="24"/>
          <w:szCs w:val="24"/>
        </w:rPr>
        <w:t>VELASQUEZ ROBLEDO Arturo: Alumno de la Facultad es también profesor de Tiempo Completo de la misma…</w:t>
      </w:r>
    </w:p>
    <w:p w:rsidR="001E3891" w:rsidRPr="00C15FCA" w:rsidRDefault="001E3891" w:rsidP="001E3891">
      <w:pPr>
        <w:spacing w:after="0"/>
        <w:ind w:left="4253" w:hanging="4258"/>
        <w:jc w:val="both"/>
        <w:rPr>
          <w:rFonts w:ascii="Century" w:hAnsi="Century" w:cs="Arial"/>
          <w:i/>
          <w:sz w:val="24"/>
          <w:szCs w:val="24"/>
        </w:rPr>
      </w:pPr>
      <w:r w:rsidRPr="00C15FCA">
        <w:rPr>
          <w:rFonts w:ascii="Century" w:hAnsi="Century" w:cs="Arial"/>
          <w:i/>
          <w:sz w:val="24"/>
          <w:szCs w:val="24"/>
        </w:rPr>
        <w:tab/>
        <w:t>Aunque se le sugirió que presentara renuncia a su cargo de Profesor de Tiempo completo, rehusó hacerlo.</w:t>
      </w:r>
    </w:p>
    <w:p w:rsidR="001E3891" w:rsidRPr="00C15FCA" w:rsidRDefault="001E3891" w:rsidP="001E3891">
      <w:pPr>
        <w:spacing w:after="0"/>
        <w:ind w:left="4253" w:hanging="4258"/>
        <w:jc w:val="both"/>
        <w:rPr>
          <w:rFonts w:ascii="Century" w:hAnsi="Century" w:cs="Arial"/>
          <w:i/>
          <w:sz w:val="24"/>
          <w:szCs w:val="24"/>
        </w:rPr>
      </w:pPr>
      <w:r w:rsidRPr="00C15FCA">
        <w:rPr>
          <w:rFonts w:ascii="Century" w:hAnsi="Century" w:cs="Arial"/>
          <w:i/>
          <w:sz w:val="24"/>
          <w:szCs w:val="24"/>
        </w:rPr>
        <w:tab/>
        <w:t>(Tel. 692526)</w:t>
      </w:r>
    </w:p>
    <w:p w:rsidR="00A46313" w:rsidRPr="00C15FCA" w:rsidRDefault="00A46313" w:rsidP="001E3891">
      <w:pPr>
        <w:spacing w:after="0"/>
        <w:ind w:left="4253" w:hanging="4258"/>
        <w:jc w:val="both"/>
        <w:rPr>
          <w:rFonts w:ascii="Century" w:hAnsi="Century" w:cs="Arial"/>
          <w:i/>
          <w:sz w:val="24"/>
          <w:szCs w:val="24"/>
        </w:rPr>
      </w:pPr>
    </w:p>
    <w:p w:rsidR="00A46313" w:rsidRPr="00C15FCA" w:rsidRDefault="00A46313" w:rsidP="001E3891">
      <w:pPr>
        <w:spacing w:after="0"/>
        <w:ind w:left="4253" w:hanging="4258"/>
        <w:jc w:val="both"/>
        <w:rPr>
          <w:rFonts w:ascii="Century" w:hAnsi="Century" w:cs="Arial"/>
          <w:i/>
          <w:sz w:val="24"/>
          <w:szCs w:val="24"/>
        </w:rPr>
      </w:pPr>
    </w:p>
    <w:p w:rsidR="00A46313" w:rsidRPr="00C15FCA" w:rsidRDefault="00A46313" w:rsidP="001E3891">
      <w:pPr>
        <w:spacing w:after="0"/>
        <w:ind w:left="4253" w:hanging="4258"/>
        <w:jc w:val="both"/>
        <w:rPr>
          <w:rFonts w:ascii="Century" w:hAnsi="Century" w:cs="Arial"/>
          <w:i/>
          <w:sz w:val="24"/>
          <w:szCs w:val="24"/>
        </w:rPr>
      </w:pPr>
    </w:p>
    <w:p w:rsidR="00757E37" w:rsidRPr="00C15FCA" w:rsidRDefault="00757E37" w:rsidP="001E3891">
      <w:pPr>
        <w:spacing w:after="0"/>
        <w:ind w:left="4253" w:hanging="4258"/>
        <w:jc w:val="both"/>
        <w:rPr>
          <w:rFonts w:ascii="Century" w:hAnsi="Century" w:cs="Arial"/>
          <w:i/>
          <w:sz w:val="24"/>
          <w:szCs w:val="24"/>
        </w:rPr>
      </w:pPr>
      <w:r w:rsidRPr="00C15FCA">
        <w:rPr>
          <w:rFonts w:ascii="Century" w:hAnsi="Century" w:cs="Arial"/>
          <w:i/>
          <w:sz w:val="24"/>
          <w:szCs w:val="24"/>
        </w:rPr>
        <w:lastRenderedPageBreak/>
        <w:t>URIBE Guillermo:</w:t>
      </w:r>
      <w:r w:rsidRPr="00C15FCA">
        <w:rPr>
          <w:rFonts w:ascii="Century" w:hAnsi="Century" w:cs="Arial"/>
          <w:i/>
          <w:sz w:val="24"/>
          <w:szCs w:val="24"/>
        </w:rPr>
        <w:tab/>
        <w:t>Profesor de la Facultad de Ing. Electrónica. Egresado de la misma. Se solidarizó con los Profesores y Estudiantes rebeldes pero jamás admitió el desobedecer una orden recibida del Decano de Estudios, Ing. Rodrigo Mejía, por la cual debía dictar sus clases</w:t>
      </w:r>
    </w:p>
    <w:p w:rsidR="001E3891" w:rsidRPr="00C15FCA" w:rsidRDefault="001E3891" w:rsidP="001E3891">
      <w:pPr>
        <w:spacing w:after="0"/>
        <w:ind w:left="4253" w:hanging="4258"/>
        <w:jc w:val="both"/>
        <w:rPr>
          <w:rFonts w:ascii="Century" w:hAnsi="Century" w:cs="Arial"/>
          <w:i/>
          <w:sz w:val="24"/>
          <w:szCs w:val="24"/>
        </w:rPr>
      </w:pPr>
    </w:p>
    <w:p w:rsidR="001E3891" w:rsidRPr="00C15FCA" w:rsidRDefault="001E3891" w:rsidP="001E3891">
      <w:pPr>
        <w:spacing w:after="0"/>
        <w:ind w:left="4253" w:hanging="4258"/>
        <w:jc w:val="both"/>
        <w:rPr>
          <w:rFonts w:ascii="Century" w:hAnsi="Century" w:cs="Arial"/>
          <w:i/>
          <w:sz w:val="24"/>
          <w:szCs w:val="24"/>
        </w:rPr>
      </w:pPr>
    </w:p>
    <w:p w:rsidR="001E3891" w:rsidRPr="00C15FCA" w:rsidRDefault="001E3891" w:rsidP="001E3891">
      <w:pPr>
        <w:spacing w:after="0"/>
        <w:ind w:left="4253" w:hanging="4258"/>
        <w:jc w:val="both"/>
        <w:rPr>
          <w:rFonts w:ascii="Century" w:hAnsi="Century" w:cs="Arial"/>
          <w:i/>
          <w:sz w:val="24"/>
          <w:szCs w:val="24"/>
        </w:rPr>
      </w:pPr>
      <w:r w:rsidRPr="00C15FCA">
        <w:rPr>
          <w:rFonts w:ascii="Century" w:hAnsi="Century" w:cs="Arial"/>
          <w:i/>
          <w:sz w:val="24"/>
          <w:szCs w:val="24"/>
        </w:rPr>
        <w:t>Incluso  se incluyen algunos estudiantes de teología.</w:t>
      </w:r>
    </w:p>
    <w:p w:rsidR="001E3891" w:rsidRPr="00C15FCA" w:rsidRDefault="001E3891" w:rsidP="001E3891">
      <w:pPr>
        <w:spacing w:after="0"/>
        <w:ind w:left="4253" w:hanging="4258"/>
        <w:jc w:val="both"/>
        <w:rPr>
          <w:rFonts w:ascii="Century" w:hAnsi="Century" w:cs="Arial"/>
          <w:i/>
          <w:sz w:val="24"/>
          <w:szCs w:val="24"/>
        </w:rPr>
      </w:pPr>
    </w:p>
    <w:p w:rsidR="001E3891" w:rsidRPr="00C15FCA" w:rsidRDefault="001E3891" w:rsidP="001E3891">
      <w:pPr>
        <w:spacing w:after="0"/>
        <w:ind w:left="4253" w:hanging="3544"/>
        <w:jc w:val="both"/>
        <w:rPr>
          <w:rFonts w:ascii="Century" w:hAnsi="Century" w:cs="Arial"/>
          <w:i/>
          <w:sz w:val="24"/>
          <w:szCs w:val="24"/>
        </w:rPr>
      </w:pPr>
      <w:r w:rsidRPr="00C15FCA">
        <w:rPr>
          <w:rFonts w:ascii="Century" w:hAnsi="Century" w:cs="Arial"/>
          <w:i/>
          <w:sz w:val="24"/>
          <w:szCs w:val="24"/>
        </w:rPr>
        <w:t>ALONSO Manuel:</w:t>
      </w:r>
      <w:r w:rsidRPr="00C15FCA">
        <w:rPr>
          <w:rFonts w:ascii="Century" w:hAnsi="Century" w:cs="Arial"/>
          <w:i/>
          <w:sz w:val="24"/>
          <w:szCs w:val="24"/>
        </w:rPr>
        <w:tab/>
        <w:t>Estudiante de Teología en las Facultades Eclesiásticas de la Javeriana, No Jesuita. Es responsable, en gran parte, de la ideología “ortodoxa” y bien “documentada” que sostuvo el movimiento hasta “las últimas consecuencias”.</w:t>
      </w:r>
    </w:p>
    <w:p w:rsidR="001E3891" w:rsidRPr="00C15FCA" w:rsidRDefault="001E3891" w:rsidP="001E3891">
      <w:pPr>
        <w:spacing w:after="0"/>
        <w:ind w:left="4678" w:hanging="4252"/>
        <w:jc w:val="both"/>
        <w:rPr>
          <w:rFonts w:ascii="Century" w:hAnsi="Century" w:cs="Arial"/>
          <w:i/>
          <w:sz w:val="24"/>
          <w:szCs w:val="24"/>
        </w:rPr>
      </w:pPr>
    </w:p>
    <w:p w:rsidR="001E3891" w:rsidRPr="00C15FCA" w:rsidRDefault="001E3891" w:rsidP="001E3891">
      <w:pPr>
        <w:spacing w:after="0"/>
        <w:ind w:left="4253" w:hanging="4258"/>
        <w:jc w:val="both"/>
        <w:rPr>
          <w:rFonts w:ascii="Century" w:hAnsi="Century" w:cs="Arial"/>
          <w:i/>
          <w:sz w:val="24"/>
          <w:szCs w:val="24"/>
        </w:rPr>
      </w:pPr>
    </w:p>
    <w:p w:rsidR="001E3891" w:rsidRPr="00C15FCA" w:rsidRDefault="001E3891" w:rsidP="0053483B">
      <w:pPr>
        <w:spacing w:after="0"/>
        <w:ind w:left="4253" w:hanging="4258"/>
        <w:jc w:val="both"/>
        <w:rPr>
          <w:rFonts w:ascii="Century" w:hAnsi="Century" w:cs="Arial"/>
          <w:i/>
          <w:sz w:val="24"/>
          <w:szCs w:val="24"/>
        </w:rPr>
      </w:pPr>
    </w:p>
    <w:p w:rsidR="001E3891" w:rsidRPr="00C15FCA" w:rsidRDefault="001E3891" w:rsidP="0053483B">
      <w:pPr>
        <w:spacing w:after="0"/>
        <w:ind w:left="4253" w:hanging="4258"/>
        <w:jc w:val="both"/>
        <w:rPr>
          <w:rFonts w:ascii="Century" w:hAnsi="Century" w:cs="Arial"/>
          <w:i/>
          <w:sz w:val="24"/>
          <w:szCs w:val="24"/>
        </w:rPr>
      </w:pPr>
    </w:p>
    <w:p w:rsidR="005F7C03" w:rsidRPr="00B91098" w:rsidRDefault="005F7C03" w:rsidP="0053483B">
      <w:pPr>
        <w:spacing w:after="0"/>
        <w:ind w:left="4253" w:hanging="4258"/>
        <w:jc w:val="both"/>
        <w:rPr>
          <w:rFonts w:ascii="Century" w:hAnsi="Century" w:cs="Arial"/>
          <w:sz w:val="24"/>
          <w:szCs w:val="24"/>
        </w:rPr>
      </w:pPr>
      <w:r w:rsidRPr="00B91098">
        <w:rPr>
          <w:rFonts w:ascii="Century" w:hAnsi="Century" w:cs="Arial"/>
          <w:sz w:val="24"/>
          <w:szCs w:val="24"/>
        </w:rPr>
        <w:t xml:space="preserve">Hasta aquí los ejemplos. Como se puede observar, los comentarios son </w:t>
      </w:r>
      <w:r w:rsidR="00C15FCA" w:rsidRPr="00B91098">
        <w:rPr>
          <w:rFonts w:ascii="Century" w:hAnsi="Century" w:cs="Arial"/>
          <w:sz w:val="24"/>
          <w:szCs w:val="24"/>
        </w:rPr>
        <w:t>peyorativos pero no calumniadores</w:t>
      </w:r>
      <w:r w:rsidRPr="00B91098">
        <w:rPr>
          <w:rFonts w:ascii="Century" w:hAnsi="Century" w:cs="Arial"/>
          <w:sz w:val="24"/>
          <w:szCs w:val="24"/>
        </w:rPr>
        <w:t>, lo que no sucede en mi caso.</w:t>
      </w:r>
    </w:p>
    <w:p w:rsidR="005F7C03" w:rsidRPr="00C15FCA" w:rsidRDefault="005F7C03" w:rsidP="005F7C03">
      <w:pPr>
        <w:spacing w:after="0"/>
        <w:ind w:left="4253" w:hanging="3544"/>
        <w:jc w:val="both"/>
        <w:rPr>
          <w:rFonts w:ascii="Century" w:hAnsi="Century" w:cs="Arial"/>
          <w:i/>
          <w:sz w:val="24"/>
          <w:szCs w:val="24"/>
        </w:rPr>
      </w:pPr>
      <w:r w:rsidRPr="00C15FCA">
        <w:rPr>
          <w:rFonts w:ascii="Century" w:hAnsi="Century" w:cs="Arial"/>
          <w:i/>
          <w:sz w:val="24"/>
          <w:szCs w:val="24"/>
        </w:rPr>
        <w:t>.</w:t>
      </w:r>
    </w:p>
    <w:p w:rsidR="005F7C03" w:rsidRPr="00C15FCA" w:rsidRDefault="005F7C03" w:rsidP="0053483B">
      <w:pPr>
        <w:spacing w:after="0"/>
        <w:ind w:left="4253" w:hanging="4258"/>
        <w:jc w:val="both"/>
        <w:rPr>
          <w:rFonts w:ascii="Century" w:hAnsi="Century" w:cs="Arial"/>
          <w:i/>
          <w:sz w:val="24"/>
          <w:szCs w:val="24"/>
        </w:rPr>
      </w:pPr>
    </w:p>
    <w:p w:rsidR="00261097" w:rsidRPr="00C15FCA" w:rsidRDefault="00261097" w:rsidP="0053483B">
      <w:pPr>
        <w:tabs>
          <w:tab w:val="left" w:pos="4253"/>
        </w:tabs>
        <w:spacing w:after="0"/>
        <w:ind w:left="4253" w:hanging="3544"/>
        <w:jc w:val="both"/>
        <w:rPr>
          <w:rFonts w:ascii="Century" w:hAnsi="Century" w:cs="Arial"/>
          <w:i/>
          <w:sz w:val="24"/>
          <w:szCs w:val="24"/>
        </w:rPr>
      </w:pPr>
      <w:r w:rsidRPr="00C15FCA">
        <w:rPr>
          <w:rFonts w:ascii="Century" w:hAnsi="Century" w:cs="Arial"/>
          <w:i/>
          <w:sz w:val="24"/>
          <w:szCs w:val="24"/>
        </w:rPr>
        <w:t>MARIÑO SOLANO Germán:</w:t>
      </w:r>
      <w:r w:rsidRPr="00C15FCA">
        <w:rPr>
          <w:rFonts w:ascii="Century" w:hAnsi="Century" w:cs="Arial"/>
          <w:i/>
          <w:sz w:val="24"/>
          <w:szCs w:val="24"/>
        </w:rPr>
        <w:tab/>
      </w:r>
      <w:r w:rsidRPr="00C15FCA">
        <w:rPr>
          <w:rFonts w:ascii="Century" w:hAnsi="Century" w:cs="Arial"/>
          <w:i/>
          <w:sz w:val="24"/>
          <w:szCs w:val="24"/>
          <w:u w:val="single"/>
        </w:rPr>
        <w:t>Agitador profesional.</w:t>
      </w:r>
      <w:r w:rsidRPr="00C15FCA">
        <w:rPr>
          <w:rFonts w:ascii="Century" w:hAnsi="Century" w:cs="Arial"/>
          <w:i/>
          <w:sz w:val="24"/>
          <w:szCs w:val="24"/>
        </w:rPr>
        <w:t xml:space="preserve"> Su historia es ampliamente conocida por las Directivas de la Universidad y de la Facultad. Su nombre aparece varias veces en el Documento Secreto del DAS y en los comunicados expedidos por los Comités de varias Facultades de la Javeriana.</w:t>
      </w:r>
    </w:p>
    <w:p w:rsidR="00261097" w:rsidRPr="00C15FCA" w:rsidRDefault="00261097" w:rsidP="0053483B">
      <w:pPr>
        <w:tabs>
          <w:tab w:val="left" w:pos="4253"/>
        </w:tabs>
        <w:spacing w:after="0"/>
        <w:ind w:left="4678" w:hanging="4258"/>
        <w:jc w:val="both"/>
        <w:rPr>
          <w:rFonts w:ascii="Century" w:hAnsi="Century" w:cs="Arial"/>
          <w:i/>
          <w:sz w:val="24"/>
          <w:szCs w:val="24"/>
        </w:rPr>
      </w:pPr>
      <w:r w:rsidRPr="00C15FCA">
        <w:rPr>
          <w:rFonts w:ascii="Century" w:hAnsi="Century" w:cs="Arial"/>
          <w:i/>
          <w:sz w:val="24"/>
          <w:szCs w:val="24"/>
        </w:rPr>
        <w:tab/>
        <w:t>(Tel. 485562)</w:t>
      </w:r>
    </w:p>
    <w:p w:rsidR="00487023" w:rsidRPr="00C15FCA" w:rsidRDefault="00487023" w:rsidP="00487023">
      <w:pPr>
        <w:spacing w:after="0"/>
        <w:jc w:val="both"/>
        <w:rPr>
          <w:rFonts w:ascii="Century" w:hAnsi="Century" w:cs="Arial"/>
          <w:i/>
          <w:sz w:val="24"/>
          <w:szCs w:val="24"/>
        </w:rPr>
      </w:pPr>
    </w:p>
    <w:p w:rsidR="00791BA8" w:rsidRPr="00C15FCA" w:rsidRDefault="00791BA8" w:rsidP="00487023">
      <w:pPr>
        <w:spacing w:after="0"/>
        <w:jc w:val="both"/>
        <w:rPr>
          <w:rFonts w:ascii="Century" w:hAnsi="Century" w:cs="Arial"/>
          <w:i/>
          <w:sz w:val="24"/>
          <w:szCs w:val="24"/>
        </w:rPr>
      </w:pPr>
    </w:p>
    <w:p w:rsidR="00487023" w:rsidRDefault="00487023" w:rsidP="00487023">
      <w:pPr>
        <w:spacing w:after="0"/>
        <w:jc w:val="both"/>
        <w:rPr>
          <w:rFonts w:ascii="Century" w:hAnsi="Century" w:cs="Arial"/>
          <w:sz w:val="24"/>
          <w:szCs w:val="24"/>
        </w:rPr>
      </w:pPr>
    </w:p>
    <w:p w:rsidR="00A46313" w:rsidRDefault="00A46313" w:rsidP="00487023">
      <w:pPr>
        <w:spacing w:after="0"/>
        <w:jc w:val="both"/>
        <w:rPr>
          <w:rFonts w:ascii="Century" w:hAnsi="Century" w:cs="Arial"/>
          <w:sz w:val="24"/>
          <w:szCs w:val="24"/>
        </w:rPr>
      </w:pPr>
    </w:p>
    <w:p w:rsidR="00A46313" w:rsidRDefault="00A46313" w:rsidP="00487023">
      <w:pPr>
        <w:spacing w:after="0"/>
        <w:jc w:val="both"/>
        <w:rPr>
          <w:rFonts w:ascii="Century" w:hAnsi="Century" w:cs="Arial"/>
          <w:sz w:val="24"/>
          <w:szCs w:val="24"/>
        </w:rPr>
      </w:pPr>
    </w:p>
    <w:p w:rsidR="004F0287" w:rsidRDefault="004F0287" w:rsidP="008C02FD">
      <w:pPr>
        <w:spacing w:after="0"/>
        <w:ind w:left="4253" w:hanging="3544"/>
        <w:jc w:val="both"/>
        <w:rPr>
          <w:rFonts w:ascii="Century" w:hAnsi="Century" w:cs="Arial"/>
          <w:sz w:val="24"/>
          <w:szCs w:val="24"/>
        </w:rPr>
      </w:pPr>
      <w:r>
        <w:rPr>
          <w:rFonts w:ascii="Century" w:hAnsi="Century" w:cs="Arial"/>
          <w:sz w:val="24"/>
          <w:szCs w:val="24"/>
        </w:rPr>
        <w:t>.</w:t>
      </w:r>
    </w:p>
    <w:p w:rsidR="00E76513" w:rsidRDefault="00E76513" w:rsidP="00E76513">
      <w:pPr>
        <w:spacing w:after="0"/>
        <w:jc w:val="both"/>
        <w:rPr>
          <w:rFonts w:ascii="Century" w:hAnsi="Century" w:cs="Arial"/>
          <w:sz w:val="24"/>
          <w:szCs w:val="24"/>
        </w:rPr>
      </w:pPr>
    </w:p>
    <w:p w:rsidR="00E76513" w:rsidRDefault="00E76513" w:rsidP="00E76513">
      <w:pPr>
        <w:spacing w:after="0"/>
        <w:jc w:val="both"/>
        <w:rPr>
          <w:rFonts w:ascii="Century" w:hAnsi="Century" w:cs="Arial"/>
          <w:sz w:val="24"/>
          <w:szCs w:val="24"/>
        </w:rPr>
      </w:pPr>
      <w:r>
        <w:rPr>
          <w:rFonts w:ascii="Century" w:hAnsi="Century" w:cs="Arial"/>
          <w:sz w:val="24"/>
          <w:szCs w:val="24"/>
        </w:rPr>
        <w:t>A mi juicio, los alumnos y profesores incluidos en las páginas 3 a 5, son realmente perturbadores del buen orden de la Universidad y de la facultad de Ingeniería Electrónica. Sin embargo, su grado de participación en los disturbios de Noviembre fue inferior al de los demás individuos enumerados en este INFORME CONFIDENCIAL.</w:t>
      </w:r>
    </w:p>
    <w:p w:rsidR="00E76513" w:rsidRDefault="00E76513" w:rsidP="00E76513">
      <w:pPr>
        <w:spacing w:after="0"/>
        <w:jc w:val="both"/>
        <w:rPr>
          <w:rFonts w:ascii="Century" w:hAnsi="Century" w:cs="Arial"/>
          <w:sz w:val="24"/>
          <w:szCs w:val="24"/>
        </w:rPr>
      </w:pPr>
    </w:p>
    <w:p w:rsidR="00E76513" w:rsidRDefault="00E76513" w:rsidP="00E76513">
      <w:pPr>
        <w:spacing w:after="0"/>
        <w:jc w:val="both"/>
        <w:rPr>
          <w:rFonts w:ascii="Century" w:hAnsi="Century" w:cs="Arial"/>
          <w:sz w:val="24"/>
          <w:szCs w:val="24"/>
        </w:rPr>
      </w:pPr>
      <w:r>
        <w:rPr>
          <w:rFonts w:ascii="Century" w:hAnsi="Century" w:cs="Arial"/>
          <w:sz w:val="24"/>
          <w:szCs w:val="24"/>
        </w:rPr>
        <w:t xml:space="preserve">Me permito someter a su estudio las consideraciones hechas estas páginas, garantizándole absoluto acatamiento a las conclusiones que Ud., considere prudente adoptar. Soy </w:t>
      </w:r>
      <w:r w:rsidR="004666DB">
        <w:rPr>
          <w:rFonts w:ascii="Century" w:hAnsi="Century" w:cs="Arial"/>
          <w:sz w:val="24"/>
          <w:szCs w:val="24"/>
        </w:rPr>
        <w:t>consciente</w:t>
      </w:r>
      <w:r>
        <w:rPr>
          <w:rFonts w:ascii="Century" w:hAnsi="Century" w:cs="Arial"/>
          <w:sz w:val="24"/>
          <w:szCs w:val="24"/>
        </w:rPr>
        <w:t xml:space="preserve"> del pleno apoyo suyo en la ejecución de las ordenes que tenga a bien impartirme, lo mismo que de la unidad d criterio y la solidaridad que hoy nos une a todos los Decanos, Jesuitas y seglares, de la Universidad.</w:t>
      </w:r>
    </w:p>
    <w:p w:rsidR="00E76513" w:rsidRDefault="00E76513" w:rsidP="00E76513">
      <w:pPr>
        <w:spacing w:after="0"/>
        <w:jc w:val="both"/>
        <w:rPr>
          <w:rFonts w:ascii="Century" w:hAnsi="Century" w:cs="Arial"/>
          <w:sz w:val="24"/>
          <w:szCs w:val="24"/>
        </w:rPr>
      </w:pPr>
      <w:r>
        <w:rPr>
          <w:rFonts w:ascii="Century" w:hAnsi="Century" w:cs="Arial"/>
          <w:sz w:val="24"/>
          <w:szCs w:val="24"/>
        </w:rPr>
        <w:t xml:space="preserve">De </w:t>
      </w:r>
      <w:proofErr w:type="spellStart"/>
      <w:r>
        <w:rPr>
          <w:rFonts w:ascii="Century" w:hAnsi="Century" w:cs="Arial"/>
          <w:sz w:val="24"/>
          <w:szCs w:val="24"/>
        </w:rPr>
        <w:t>Ud</w:t>
      </w:r>
      <w:proofErr w:type="spellEnd"/>
      <w:r>
        <w:rPr>
          <w:rFonts w:ascii="Century" w:hAnsi="Century" w:cs="Arial"/>
          <w:sz w:val="24"/>
          <w:szCs w:val="24"/>
        </w:rPr>
        <w:t>, sinceramente,</w:t>
      </w:r>
    </w:p>
    <w:p w:rsidR="00E76513" w:rsidRDefault="00E76513" w:rsidP="00E76513">
      <w:pPr>
        <w:spacing w:after="0"/>
        <w:jc w:val="both"/>
        <w:rPr>
          <w:rFonts w:ascii="Century" w:hAnsi="Century" w:cs="Arial"/>
          <w:sz w:val="24"/>
          <w:szCs w:val="24"/>
        </w:rPr>
      </w:pPr>
    </w:p>
    <w:p w:rsidR="00E76513" w:rsidRDefault="00E76513" w:rsidP="00E76513">
      <w:pPr>
        <w:spacing w:after="0"/>
        <w:jc w:val="both"/>
        <w:rPr>
          <w:rFonts w:ascii="Century" w:hAnsi="Century" w:cs="Arial"/>
          <w:sz w:val="24"/>
          <w:szCs w:val="24"/>
        </w:rPr>
      </w:pPr>
    </w:p>
    <w:p w:rsidR="00E76513" w:rsidRDefault="00E76513" w:rsidP="00E76513">
      <w:pPr>
        <w:spacing w:after="0"/>
        <w:jc w:val="both"/>
        <w:rPr>
          <w:rFonts w:ascii="Century" w:hAnsi="Century" w:cs="Arial"/>
          <w:sz w:val="24"/>
          <w:szCs w:val="24"/>
        </w:rPr>
      </w:pPr>
    </w:p>
    <w:p w:rsidR="00E76513" w:rsidRDefault="00E76513" w:rsidP="00E76513">
      <w:pPr>
        <w:spacing w:after="0"/>
        <w:jc w:val="both"/>
        <w:rPr>
          <w:rFonts w:ascii="Century" w:hAnsi="Century" w:cs="Arial"/>
          <w:sz w:val="24"/>
          <w:szCs w:val="24"/>
        </w:rPr>
      </w:pPr>
    </w:p>
    <w:p w:rsidR="00E76513" w:rsidRDefault="00E76513" w:rsidP="00E76513">
      <w:pPr>
        <w:spacing w:after="0"/>
        <w:jc w:val="both"/>
        <w:rPr>
          <w:rFonts w:ascii="Century" w:hAnsi="Century" w:cs="Arial"/>
          <w:sz w:val="24"/>
          <w:szCs w:val="24"/>
        </w:rPr>
      </w:pPr>
    </w:p>
    <w:p w:rsidR="00E76513" w:rsidRDefault="00E76513" w:rsidP="004666DB">
      <w:pPr>
        <w:spacing w:after="0"/>
        <w:jc w:val="right"/>
        <w:rPr>
          <w:rFonts w:ascii="Century" w:hAnsi="Century" w:cs="Arial"/>
          <w:sz w:val="24"/>
          <w:szCs w:val="24"/>
        </w:rPr>
      </w:pPr>
      <w:r>
        <w:rPr>
          <w:rFonts w:ascii="Century" w:hAnsi="Century" w:cs="Arial"/>
          <w:sz w:val="24"/>
          <w:szCs w:val="24"/>
        </w:rPr>
        <w:t>Rev. Hernando Correa, S. J.</w:t>
      </w:r>
    </w:p>
    <w:p w:rsidR="00E76513" w:rsidRDefault="00E76513" w:rsidP="004666DB">
      <w:pPr>
        <w:spacing w:after="0"/>
        <w:jc w:val="right"/>
        <w:rPr>
          <w:rFonts w:ascii="Century" w:hAnsi="Century" w:cs="Arial"/>
          <w:sz w:val="24"/>
          <w:szCs w:val="24"/>
        </w:rPr>
      </w:pPr>
      <w:r>
        <w:rPr>
          <w:rFonts w:ascii="Century" w:hAnsi="Century" w:cs="Arial"/>
          <w:sz w:val="24"/>
          <w:szCs w:val="24"/>
        </w:rPr>
        <w:t>Decano de Estudia</w:t>
      </w:r>
      <w:r w:rsidR="005831A9">
        <w:rPr>
          <w:rFonts w:ascii="Century" w:hAnsi="Century" w:cs="Arial"/>
          <w:sz w:val="24"/>
          <w:szCs w:val="24"/>
        </w:rPr>
        <w:t>n</w:t>
      </w:r>
      <w:r>
        <w:rPr>
          <w:rFonts w:ascii="Century" w:hAnsi="Century" w:cs="Arial"/>
          <w:sz w:val="24"/>
          <w:szCs w:val="24"/>
        </w:rPr>
        <w:t xml:space="preserve">tes </w:t>
      </w:r>
    </w:p>
    <w:p w:rsidR="00A46313" w:rsidRDefault="00A46313" w:rsidP="004666DB">
      <w:pPr>
        <w:spacing w:after="0"/>
        <w:jc w:val="right"/>
        <w:rPr>
          <w:rFonts w:ascii="Century" w:hAnsi="Century" w:cs="Arial"/>
          <w:sz w:val="24"/>
          <w:szCs w:val="24"/>
        </w:rPr>
      </w:pPr>
    </w:p>
    <w:p w:rsidR="00487023" w:rsidRPr="00261097" w:rsidRDefault="00487023" w:rsidP="00261097">
      <w:pPr>
        <w:spacing w:after="0"/>
        <w:ind w:left="4678" w:hanging="4258"/>
        <w:jc w:val="both"/>
        <w:rPr>
          <w:rFonts w:ascii="Century" w:hAnsi="Century" w:cs="Arial"/>
          <w:sz w:val="24"/>
          <w:szCs w:val="24"/>
        </w:rPr>
      </w:pPr>
    </w:p>
    <w:p w:rsidR="002D0911" w:rsidRDefault="002D0911" w:rsidP="00EB6E4E">
      <w:pPr>
        <w:spacing w:after="0"/>
        <w:jc w:val="both"/>
        <w:rPr>
          <w:rFonts w:ascii="Arial" w:hAnsi="Arial" w:cs="Arial"/>
          <w:sz w:val="24"/>
          <w:szCs w:val="24"/>
        </w:rPr>
      </w:pPr>
      <w:r>
        <w:rPr>
          <w:rFonts w:ascii="Arial" w:hAnsi="Arial" w:cs="Arial"/>
          <w:sz w:val="24"/>
          <w:szCs w:val="24"/>
        </w:rPr>
        <w:t>Como se puede ver resulté ser un AGITADOR PROFESIONAL. Lo de agitador, en el contexto del documento no resulta un apelativo utilizado exclusivamente para mí a diferencia de lo PROFESIONAL. ¿Qué significará eso de ser agitador profesional?</w:t>
      </w:r>
    </w:p>
    <w:p w:rsidR="002D0911" w:rsidRDefault="002D0911" w:rsidP="00EB6E4E">
      <w:pPr>
        <w:spacing w:after="0"/>
        <w:jc w:val="both"/>
        <w:rPr>
          <w:rFonts w:ascii="Arial" w:hAnsi="Arial" w:cs="Arial"/>
          <w:sz w:val="24"/>
          <w:szCs w:val="24"/>
        </w:rPr>
      </w:pPr>
    </w:p>
    <w:p w:rsidR="002D0911" w:rsidRDefault="002D0911" w:rsidP="00EB6E4E">
      <w:pPr>
        <w:spacing w:after="0"/>
        <w:jc w:val="both"/>
        <w:rPr>
          <w:rFonts w:ascii="Arial" w:hAnsi="Arial" w:cs="Arial"/>
          <w:sz w:val="24"/>
          <w:szCs w:val="24"/>
        </w:rPr>
      </w:pPr>
      <w:r>
        <w:rPr>
          <w:rFonts w:ascii="Arial" w:hAnsi="Arial" w:cs="Arial"/>
          <w:sz w:val="24"/>
          <w:szCs w:val="24"/>
        </w:rPr>
        <w:t>Lo que realmente pasa de cómico a preocupante es aquello de los ARCHIVOS SECRETOS DEL DAS.</w:t>
      </w:r>
    </w:p>
    <w:p w:rsidR="002D0911" w:rsidRDefault="002D0911" w:rsidP="00EB6E4E">
      <w:pPr>
        <w:spacing w:after="0"/>
        <w:jc w:val="both"/>
        <w:rPr>
          <w:rFonts w:ascii="Arial" w:hAnsi="Arial" w:cs="Arial"/>
          <w:sz w:val="24"/>
          <w:szCs w:val="24"/>
        </w:rPr>
      </w:pPr>
    </w:p>
    <w:p w:rsidR="002D0911" w:rsidRDefault="002D0911" w:rsidP="00EB6E4E">
      <w:pPr>
        <w:spacing w:after="0"/>
        <w:jc w:val="both"/>
        <w:rPr>
          <w:rFonts w:ascii="Arial" w:hAnsi="Arial" w:cs="Arial"/>
          <w:sz w:val="24"/>
          <w:szCs w:val="24"/>
        </w:rPr>
      </w:pPr>
      <w:r>
        <w:rPr>
          <w:rFonts w:ascii="Arial" w:hAnsi="Arial" w:cs="Arial"/>
          <w:sz w:val="24"/>
          <w:szCs w:val="24"/>
        </w:rPr>
        <w:t>Yo no era sino un estudiante más que obviamente no poseía en mi haber ningún “m</w:t>
      </w:r>
      <w:r w:rsidR="00B91098">
        <w:rPr>
          <w:rFonts w:ascii="Arial" w:hAnsi="Arial" w:cs="Arial"/>
          <w:sz w:val="24"/>
          <w:szCs w:val="24"/>
        </w:rPr>
        <w:t>é</w:t>
      </w:r>
      <w:r>
        <w:rPr>
          <w:rFonts w:ascii="Arial" w:hAnsi="Arial" w:cs="Arial"/>
          <w:sz w:val="24"/>
          <w:szCs w:val="24"/>
        </w:rPr>
        <w:t xml:space="preserve">rito” </w:t>
      </w:r>
      <w:r w:rsidR="00757E37">
        <w:rPr>
          <w:rFonts w:ascii="Arial" w:hAnsi="Arial" w:cs="Arial"/>
          <w:sz w:val="24"/>
          <w:szCs w:val="24"/>
        </w:rPr>
        <w:t>p</w:t>
      </w:r>
      <w:r>
        <w:rPr>
          <w:rFonts w:ascii="Arial" w:hAnsi="Arial" w:cs="Arial"/>
          <w:sz w:val="24"/>
          <w:szCs w:val="24"/>
        </w:rPr>
        <w:t xml:space="preserve">ara aparecer en los archivos secretos de nadie. </w:t>
      </w:r>
    </w:p>
    <w:p w:rsidR="002D0911" w:rsidRDefault="002D0911" w:rsidP="00EB6E4E">
      <w:pPr>
        <w:spacing w:after="0"/>
        <w:jc w:val="both"/>
        <w:rPr>
          <w:rFonts w:ascii="Arial" w:hAnsi="Arial" w:cs="Arial"/>
          <w:sz w:val="24"/>
          <w:szCs w:val="24"/>
        </w:rPr>
      </w:pPr>
    </w:p>
    <w:p w:rsidR="002D0911" w:rsidRDefault="002D0911" w:rsidP="00EB6E4E">
      <w:pPr>
        <w:spacing w:after="0"/>
        <w:jc w:val="both"/>
        <w:rPr>
          <w:rFonts w:ascii="Arial" w:hAnsi="Arial" w:cs="Arial"/>
          <w:sz w:val="24"/>
          <w:szCs w:val="24"/>
        </w:rPr>
      </w:pPr>
      <w:r>
        <w:rPr>
          <w:rFonts w:ascii="Arial" w:hAnsi="Arial" w:cs="Arial"/>
          <w:sz w:val="24"/>
          <w:szCs w:val="24"/>
        </w:rPr>
        <w:t xml:space="preserve">Ciertamente, si algo muestra las reseñas elaboradas, no es la manipulación por parte de “agitadores profesionales” sino la amplísima participación de estudiantes </w:t>
      </w:r>
      <w:r>
        <w:rPr>
          <w:rFonts w:ascii="Arial" w:hAnsi="Arial" w:cs="Arial"/>
          <w:sz w:val="24"/>
          <w:szCs w:val="24"/>
        </w:rPr>
        <w:lastRenderedPageBreak/>
        <w:t>y profesores de la facultad y aun de muchos de los estudiantes Jesuitas de Teología y Filosofía.</w:t>
      </w:r>
    </w:p>
    <w:p w:rsidR="002D0911" w:rsidRDefault="002D0911" w:rsidP="00EB6E4E">
      <w:pPr>
        <w:spacing w:after="0"/>
        <w:jc w:val="both"/>
        <w:rPr>
          <w:rFonts w:ascii="Arial" w:hAnsi="Arial" w:cs="Arial"/>
          <w:sz w:val="24"/>
          <w:szCs w:val="24"/>
        </w:rPr>
      </w:pPr>
    </w:p>
    <w:p w:rsidR="002D0911" w:rsidRDefault="002D0911" w:rsidP="00EB6E4E">
      <w:pPr>
        <w:spacing w:after="0"/>
        <w:jc w:val="both"/>
        <w:rPr>
          <w:rFonts w:ascii="Arial" w:hAnsi="Arial" w:cs="Arial"/>
          <w:sz w:val="24"/>
          <w:szCs w:val="24"/>
        </w:rPr>
      </w:pPr>
      <w:r>
        <w:rPr>
          <w:rFonts w:ascii="Arial" w:hAnsi="Arial" w:cs="Arial"/>
          <w:sz w:val="24"/>
          <w:szCs w:val="24"/>
        </w:rPr>
        <w:t xml:space="preserve">La paranoica visión de las directivas aflora nuevamente en otro documento donde se intenta articular mi asistencia a un par de charlas sobre el denominado MEI (Metodología de la Educación Integral), dictadas por el profesor Carlos </w:t>
      </w:r>
      <w:proofErr w:type="spellStart"/>
      <w:r>
        <w:rPr>
          <w:rFonts w:ascii="Arial" w:hAnsi="Arial" w:cs="Arial"/>
          <w:sz w:val="24"/>
          <w:szCs w:val="24"/>
        </w:rPr>
        <w:t>Federichi</w:t>
      </w:r>
      <w:proofErr w:type="spellEnd"/>
      <w:r>
        <w:rPr>
          <w:rFonts w:ascii="Arial" w:hAnsi="Arial" w:cs="Arial"/>
          <w:sz w:val="24"/>
          <w:szCs w:val="24"/>
        </w:rPr>
        <w:t xml:space="preserve"> y disque lo planteado en el paro. Poco llegué a entender los meta</w:t>
      </w:r>
      <w:r w:rsidR="004533B1">
        <w:rPr>
          <w:rFonts w:ascii="Arial" w:hAnsi="Arial" w:cs="Arial"/>
          <w:sz w:val="24"/>
          <w:szCs w:val="24"/>
        </w:rPr>
        <w:t>s</w:t>
      </w:r>
      <w:r>
        <w:rPr>
          <w:rFonts w:ascii="Arial" w:hAnsi="Arial" w:cs="Arial"/>
          <w:sz w:val="24"/>
          <w:szCs w:val="24"/>
        </w:rPr>
        <w:t xml:space="preserve"> discursos del MEI y menos aún, su inserción en el paro.</w:t>
      </w:r>
    </w:p>
    <w:p w:rsidR="002D0911" w:rsidRDefault="002D0911" w:rsidP="00EB6E4E">
      <w:pPr>
        <w:spacing w:after="0"/>
        <w:jc w:val="both"/>
        <w:rPr>
          <w:rFonts w:ascii="Arial" w:hAnsi="Arial" w:cs="Arial"/>
          <w:sz w:val="24"/>
          <w:szCs w:val="24"/>
        </w:rPr>
      </w:pPr>
    </w:p>
    <w:p w:rsidR="002D0911" w:rsidRDefault="002D0911" w:rsidP="00EB6E4E">
      <w:pPr>
        <w:spacing w:after="0"/>
        <w:jc w:val="both"/>
        <w:rPr>
          <w:rFonts w:ascii="Arial" w:hAnsi="Arial" w:cs="Arial"/>
          <w:sz w:val="24"/>
          <w:szCs w:val="24"/>
        </w:rPr>
      </w:pPr>
      <w:r>
        <w:rPr>
          <w:rFonts w:ascii="Arial" w:hAnsi="Arial" w:cs="Arial"/>
          <w:sz w:val="24"/>
          <w:szCs w:val="24"/>
        </w:rPr>
        <w:t xml:space="preserve">Pues bien, estimada Olga, espero no haberte aburrido con mi </w:t>
      </w:r>
      <w:proofErr w:type="spellStart"/>
      <w:r>
        <w:rPr>
          <w:rFonts w:ascii="Arial" w:hAnsi="Arial" w:cs="Arial"/>
          <w:sz w:val="24"/>
          <w:szCs w:val="24"/>
        </w:rPr>
        <w:t>perolata</w:t>
      </w:r>
      <w:proofErr w:type="spellEnd"/>
      <w:r>
        <w:rPr>
          <w:rFonts w:ascii="Arial" w:hAnsi="Arial" w:cs="Arial"/>
          <w:sz w:val="24"/>
          <w:szCs w:val="24"/>
        </w:rPr>
        <w:t xml:space="preserve"> anterior.</w:t>
      </w:r>
    </w:p>
    <w:p w:rsidR="002D0911" w:rsidRDefault="002D0911" w:rsidP="00EB6E4E">
      <w:pPr>
        <w:spacing w:after="0"/>
        <w:jc w:val="both"/>
        <w:rPr>
          <w:rFonts w:ascii="Arial" w:hAnsi="Arial" w:cs="Arial"/>
          <w:sz w:val="24"/>
          <w:szCs w:val="24"/>
        </w:rPr>
      </w:pPr>
    </w:p>
    <w:p w:rsidR="002D0911" w:rsidRDefault="002D0911" w:rsidP="00EB6E4E">
      <w:pPr>
        <w:spacing w:after="0"/>
        <w:jc w:val="both"/>
        <w:rPr>
          <w:rFonts w:ascii="Arial" w:hAnsi="Arial" w:cs="Arial"/>
          <w:sz w:val="24"/>
          <w:szCs w:val="24"/>
        </w:rPr>
      </w:pPr>
      <w:r>
        <w:rPr>
          <w:rFonts w:ascii="Arial" w:hAnsi="Arial" w:cs="Arial"/>
          <w:sz w:val="24"/>
          <w:szCs w:val="24"/>
        </w:rPr>
        <w:t>Creo que después de ella, entenderás mis temores sobre la petición del video.</w:t>
      </w:r>
    </w:p>
    <w:p w:rsidR="002D0911" w:rsidRDefault="002D0911" w:rsidP="00EB6E4E">
      <w:pPr>
        <w:spacing w:after="0"/>
        <w:jc w:val="both"/>
        <w:rPr>
          <w:rFonts w:ascii="Arial" w:hAnsi="Arial" w:cs="Arial"/>
          <w:sz w:val="24"/>
          <w:szCs w:val="24"/>
        </w:rPr>
      </w:pPr>
    </w:p>
    <w:p w:rsidR="002D0911" w:rsidRDefault="002D0911" w:rsidP="00EB6E4E">
      <w:pPr>
        <w:spacing w:after="0"/>
        <w:jc w:val="both"/>
        <w:rPr>
          <w:rFonts w:ascii="Arial" w:hAnsi="Arial" w:cs="Arial"/>
          <w:sz w:val="24"/>
          <w:szCs w:val="24"/>
        </w:rPr>
      </w:pPr>
    </w:p>
    <w:p w:rsidR="002D0911" w:rsidRDefault="002D0911" w:rsidP="00EB6E4E">
      <w:pPr>
        <w:spacing w:after="0"/>
        <w:jc w:val="both"/>
        <w:rPr>
          <w:rFonts w:ascii="Arial" w:hAnsi="Arial" w:cs="Arial"/>
          <w:sz w:val="24"/>
          <w:szCs w:val="24"/>
        </w:rPr>
      </w:pPr>
      <w:r>
        <w:rPr>
          <w:rFonts w:ascii="Arial" w:hAnsi="Arial" w:cs="Arial"/>
          <w:sz w:val="24"/>
          <w:szCs w:val="24"/>
        </w:rPr>
        <w:t>Abrazos</w:t>
      </w:r>
    </w:p>
    <w:p w:rsidR="002D0911" w:rsidRDefault="002D0911" w:rsidP="00EB6E4E">
      <w:pPr>
        <w:spacing w:after="0"/>
        <w:jc w:val="both"/>
        <w:rPr>
          <w:rFonts w:ascii="Arial" w:hAnsi="Arial" w:cs="Arial"/>
          <w:sz w:val="24"/>
          <w:szCs w:val="24"/>
        </w:rPr>
      </w:pPr>
    </w:p>
    <w:p w:rsidR="002D0911" w:rsidRDefault="002D0911" w:rsidP="00EB6E4E">
      <w:pPr>
        <w:spacing w:after="0"/>
        <w:jc w:val="both"/>
        <w:rPr>
          <w:rFonts w:ascii="Arial" w:hAnsi="Arial" w:cs="Arial"/>
          <w:sz w:val="24"/>
          <w:szCs w:val="24"/>
        </w:rPr>
      </w:pPr>
    </w:p>
    <w:p w:rsidR="002D0911" w:rsidRDefault="002D0911" w:rsidP="00EB6E4E">
      <w:pPr>
        <w:spacing w:after="0"/>
        <w:jc w:val="both"/>
        <w:rPr>
          <w:rFonts w:ascii="Arial" w:hAnsi="Arial" w:cs="Arial"/>
          <w:sz w:val="24"/>
          <w:szCs w:val="24"/>
        </w:rPr>
      </w:pPr>
    </w:p>
    <w:p w:rsidR="002D0911" w:rsidRPr="002D0911" w:rsidRDefault="002D0911" w:rsidP="00EB6E4E">
      <w:pPr>
        <w:spacing w:after="0"/>
        <w:jc w:val="both"/>
        <w:rPr>
          <w:rFonts w:ascii="Arial" w:hAnsi="Arial" w:cs="Arial"/>
          <w:sz w:val="24"/>
          <w:szCs w:val="24"/>
        </w:rPr>
      </w:pPr>
      <w:r>
        <w:rPr>
          <w:rFonts w:ascii="Arial" w:hAnsi="Arial" w:cs="Arial"/>
          <w:sz w:val="24"/>
          <w:szCs w:val="24"/>
        </w:rPr>
        <w:t>GERMÁN.</w:t>
      </w:r>
    </w:p>
    <w:sectPr w:rsidR="002D0911" w:rsidRPr="002D09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2B"/>
    <w:rsid w:val="0008464C"/>
    <w:rsid w:val="000C5E3D"/>
    <w:rsid w:val="000D1125"/>
    <w:rsid w:val="000F2E6F"/>
    <w:rsid w:val="000F6116"/>
    <w:rsid w:val="001E3891"/>
    <w:rsid w:val="001F0A02"/>
    <w:rsid w:val="00261097"/>
    <w:rsid w:val="00270657"/>
    <w:rsid w:val="002D0911"/>
    <w:rsid w:val="00433397"/>
    <w:rsid w:val="004533B1"/>
    <w:rsid w:val="004666DB"/>
    <w:rsid w:val="00487023"/>
    <w:rsid w:val="004F0287"/>
    <w:rsid w:val="005242B2"/>
    <w:rsid w:val="0053483B"/>
    <w:rsid w:val="00546BCC"/>
    <w:rsid w:val="0055210E"/>
    <w:rsid w:val="00570786"/>
    <w:rsid w:val="005831A9"/>
    <w:rsid w:val="005A31DB"/>
    <w:rsid w:val="005F7C03"/>
    <w:rsid w:val="006854F1"/>
    <w:rsid w:val="00686115"/>
    <w:rsid w:val="00723A6D"/>
    <w:rsid w:val="00757E37"/>
    <w:rsid w:val="00781A09"/>
    <w:rsid w:val="00791BA8"/>
    <w:rsid w:val="00855E4A"/>
    <w:rsid w:val="0087272F"/>
    <w:rsid w:val="008C02FD"/>
    <w:rsid w:val="00946586"/>
    <w:rsid w:val="009A563A"/>
    <w:rsid w:val="00A14EAA"/>
    <w:rsid w:val="00A46313"/>
    <w:rsid w:val="00AE605F"/>
    <w:rsid w:val="00B52587"/>
    <w:rsid w:val="00B66E0E"/>
    <w:rsid w:val="00B91098"/>
    <w:rsid w:val="00BC6695"/>
    <w:rsid w:val="00C15FCA"/>
    <w:rsid w:val="00C21D46"/>
    <w:rsid w:val="00C73A23"/>
    <w:rsid w:val="00D029E8"/>
    <w:rsid w:val="00D26FDD"/>
    <w:rsid w:val="00D5342B"/>
    <w:rsid w:val="00D66E9A"/>
    <w:rsid w:val="00DF50CF"/>
    <w:rsid w:val="00E76513"/>
    <w:rsid w:val="00EA1B6E"/>
    <w:rsid w:val="00EB6E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26F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26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C6568-8A74-4DCB-BFD8-68E97377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2204</Words>
  <Characters>12127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Stephanine H</dc:creator>
  <cp:lastModifiedBy>DELL</cp:lastModifiedBy>
  <cp:revision>12</cp:revision>
  <cp:lastPrinted>2014-06-13T15:40:00Z</cp:lastPrinted>
  <dcterms:created xsi:type="dcterms:W3CDTF">2014-05-29T14:57:00Z</dcterms:created>
  <dcterms:modified xsi:type="dcterms:W3CDTF">2014-06-13T16:07:00Z</dcterms:modified>
</cp:coreProperties>
</file>